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 xml:space="preserve">The Board of Huron County Commissioners met this date in Regular Session.  Roll being called found the following members present: Mike Adelman, Gary W. Bauer, Larry J. Silcox. </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Pursuant to Ohio Revised Code Section 305.14 the Record of the Proceedings of the July 16, 2009 meeting(s) were presented to the Board.  Larry J. Silcox made the motion to waive the reading of the minutes of the July 16, 2009 meeting(s) and approve as presented.  Mike Adelman seconded the motion. Voting was as follows:</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t>Aye – Mike Adelman</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t>Aye – Gary W. Bauer</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t>Abstain –Larry J. Silcox</w:t>
      </w:r>
    </w:p>
    <w:p w:rsidR="00344EE4" w:rsidRPr="00344EE4" w:rsidRDefault="00344EE4" w:rsidP="0011280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ind w:left="8640" w:hanging="8640"/>
        <w:rPr>
          <w:rFonts w:ascii="Times New Roman" w:hAnsi="Times New Roman" w:cs="Times New Roman"/>
        </w:rPr>
      </w:pPr>
      <w:r w:rsidRPr="00344EE4">
        <w:rPr>
          <w:rFonts w:ascii="Times New Roman" w:hAnsi="Times New Roman" w:cs="Times New Roman"/>
        </w:rPr>
        <w:t>09-232</w:t>
      </w:r>
    </w:p>
    <w:p w:rsidR="00344EE4" w:rsidRPr="00344EE4" w:rsidRDefault="00344EE4" w:rsidP="0011280F">
      <w:pPr>
        <w:tabs>
          <w:tab w:val="center" w:pos="4680"/>
        </w:tabs>
        <w:spacing w:after="0"/>
        <w:rPr>
          <w:rFonts w:ascii="Times New Roman" w:hAnsi="Times New Roman" w:cs="Times New Roman"/>
        </w:rPr>
      </w:pPr>
      <w:r w:rsidRPr="00344EE4">
        <w:rPr>
          <w:rFonts w:ascii="Times New Roman" w:hAnsi="Times New Roman" w:cs="Times New Roman"/>
        </w:rPr>
        <w:tab/>
      </w:r>
    </w:p>
    <w:p w:rsidR="00344EE4" w:rsidRPr="00344EE4" w:rsidRDefault="00344EE4" w:rsidP="0011280F">
      <w:pPr>
        <w:spacing w:after="0"/>
        <w:rPr>
          <w:rFonts w:ascii="Times New Roman" w:hAnsi="Times New Roman" w:cs="Times New Roman"/>
          <w:b/>
          <w:bCs/>
        </w:rPr>
      </w:pPr>
      <w:r w:rsidRPr="00344EE4">
        <w:rPr>
          <w:rFonts w:ascii="Times New Roman" w:hAnsi="Times New Roman" w:cs="Times New Roman"/>
          <w:b/>
          <w:bCs/>
        </w:rPr>
        <w:t>IN THE MATTER OF CERTIFYING CLAIMS SCHEDULES TO THE HURON COUNTY AUDITOR FOR PAYMENT:</w:t>
      </w:r>
    </w:p>
    <w:p w:rsidR="00344EE4" w:rsidRPr="00344EE4" w:rsidRDefault="00344EE4" w:rsidP="0011280F">
      <w:pPr>
        <w:spacing w:after="0"/>
        <w:rPr>
          <w:rFonts w:ascii="Times New Roman" w:hAnsi="Times New Roman" w:cs="Times New Roman"/>
          <w:b/>
          <w:bCs/>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Mike Adelman moved the adoption of the following resolution:</w:t>
      </w:r>
    </w:p>
    <w:p w:rsidR="00344EE4" w:rsidRPr="00344EE4" w:rsidRDefault="00344EE4" w:rsidP="0011280F">
      <w:pPr>
        <w:spacing w:after="0"/>
        <w:rPr>
          <w:rFonts w:ascii="Times New Roman" w:hAnsi="Times New Roman" w:cs="Times New Roman"/>
        </w:rPr>
      </w:pPr>
    </w:p>
    <w:p w:rsidR="00344EE4" w:rsidRPr="00344EE4" w:rsidRDefault="00344EE4" w:rsidP="0011280F">
      <w:pPr>
        <w:tabs>
          <w:tab w:val="right" w:pos="9360"/>
        </w:tabs>
        <w:spacing w:after="0"/>
        <w:rPr>
          <w:rFonts w:ascii="Times New Roman" w:hAnsi="Times New Roman" w:cs="Times New Roman"/>
        </w:rPr>
      </w:pPr>
      <w:r w:rsidRPr="00344EE4">
        <w:rPr>
          <w:rFonts w:ascii="Times New Roman" w:hAnsi="Times New Roman" w:cs="Times New Roman"/>
          <w:b/>
          <w:bCs/>
        </w:rPr>
        <w:t>WHEREAS</w:t>
      </w:r>
      <w:r w:rsidRPr="00344EE4">
        <w:rPr>
          <w:rFonts w:ascii="Times New Roman" w:hAnsi="Times New Roman" w:cs="Times New Roman"/>
        </w:rPr>
        <w:t>, as per Ohio Revised Code 305.10, a resolution must be made by the Board of Huron County Commissioners to accompany the Claims Schedule to the Huron County Auditor’s Office for payment;</w:t>
      </w:r>
      <w:r w:rsidRPr="00344EE4">
        <w:rPr>
          <w:rFonts w:ascii="Times New Roman" w:hAnsi="Times New Roman" w:cs="Times New Roman"/>
        </w:rPr>
        <w:tab/>
        <w:t>now therefore</w:t>
      </w:r>
    </w:p>
    <w:p w:rsidR="00344EE4" w:rsidRPr="00344EE4" w:rsidRDefault="00344EE4" w:rsidP="0011280F">
      <w:pPr>
        <w:spacing w:after="0"/>
        <w:jc w:val="right"/>
        <w:rPr>
          <w:rFonts w:ascii="Times New Roman" w:hAnsi="Times New Roman" w:cs="Times New Roman"/>
        </w:rPr>
      </w:pPr>
    </w:p>
    <w:p w:rsidR="00344EE4" w:rsidRPr="00344EE4" w:rsidRDefault="00344EE4" w:rsidP="0011280F">
      <w:pPr>
        <w:tabs>
          <w:tab w:val="right" w:pos="9360"/>
        </w:tabs>
        <w:spacing w:after="0"/>
        <w:rPr>
          <w:rFonts w:ascii="Times New Roman" w:hAnsi="Times New Roman" w:cs="Times New Roman"/>
        </w:rPr>
      </w:pPr>
      <w:r w:rsidRPr="00344EE4">
        <w:rPr>
          <w:rFonts w:ascii="Times New Roman" w:hAnsi="Times New Roman" w:cs="Times New Roman"/>
          <w:b/>
          <w:bCs/>
        </w:rPr>
        <w:t>BE IT RESOLVED</w:t>
      </w:r>
      <w:r w:rsidRPr="00344EE4">
        <w:rPr>
          <w:rFonts w:ascii="Times New Roman" w:hAnsi="Times New Roman" w:cs="Times New Roman"/>
        </w:rPr>
        <w:t>, that the Board of Huron County Commissioners does hereby approve Claim Schedule C 09-29 authorize the Huron County Auditor to make the necessary warrants;</w:t>
      </w:r>
      <w:r w:rsidRPr="00344EE4">
        <w:rPr>
          <w:rFonts w:ascii="Times New Roman" w:hAnsi="Times New Roman" w:cs="Times New Roman"/>
        </w:rPr>
        <w:tab/>
        <w:t xml:space="preserve">and further </w:t>
      </w:r>
    </w:p>
    <w:p w:rsidR="00344EE4" w:rsidRPr="00344EE4" w:rsidRDefault="00344EE4" w:rsidP="0011280F">
      <w:pPr>
        <w:spacing w:after="0"/>
        <w:ind w:firstLine="576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b/>
          <w:bCs/>
        </w:rPr>
        <w:t>BE IT RESOLVED</w:t>
      </w:r>
      <w:r w:rsidRPr="00344EE4">
        <w:rPr>
          <w:rFonts w:ascii="Times New Roman" w:hAnsi="Times New Roman" w:cs="Times New Roman"/>
        </w:rPr>
        <w:t>, that the foregoing resolution was adopted and all actions and deliberations of the Board of Commissioners of the County of Huron, Ohio relating thereto were conducted in meetings open to the public, in compliance with all applicable legal requirements, including Section 121.22 of the Ohio Revised Code.</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Larry J. Silcox seconded the motion.  The roll being called upon its adoption, the vote resulted as follows:</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t>Aye – Mike Adelman</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t>Aye – Gary W. Bauer</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t>Aye – Larry J. Silcox</w:t>
      </w:r>
      <w:bookmarkStart w:id="0" w:name="_GoBack"/>
      <w:bookmarkEnd w:id="0"/>
      <w:r w:rsidRPr="00344EE4">
        <w:rPr>
          <w:rFonts w:ascii="Times New Roman" w:hAnsi="Times New Roman" w:cs="Times New Roman"/>
          <w:noProof/>
        </w:rPr>
        <w:drawing>
          <wp:inline distT="0" distB="0" distL="0" distR="0" wp14:anchorId="7016DA45" wp14:editId="37C08D8A">
            <wp:extent cx="2476500" cy="3209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0" cy="3209925"/>
                    </a:xfrm>
                    <a:prstGeom prst="rect">
                      <a:avLst/>
                    </a:prstGeom>
                    <a:noFill/>
                    <a:ln>
                      <a:noFill/>
                    </a:ln>
                  </pic:spPr>
                </pic:pic>
              </a:graphicData>
            </a:graphic>
          </wp:inline>
        </w:drawing>
      </w:r>
      <w:r w:rsidRPr="00344EE4">
        <w:rPr>
          <w:rFonts w:ascii="Times New Roman" w:hAnsi="Times New Roman" w:cs="Times New Roman"/>
          <w:noProof/>
        </w:rPr>
        <w:drawing>
          <wp:inline distT="0" distB="0" distL="0" distR="0" wp14:anchorId="7102C65D" wp14:editId="1280D8D2">
            <wp:extent cx="2476500" cy="3209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6500" cy="3209925"/>
                    </a:xfrm>
                    <a:prstGeom prst="rect">
                      <a:avLst/>
                    </a:prstGeom>
                    <a:noFill/>
                    <a:ln>
                      <a:noFill/>
                    </a:ln>
                  </pic:spPr>
                </pic:pic>
              </a:graphicData>
            </a:graphic>
          </wp:inline>
        </w:drawing>
      </w:r>
      <w:r w:rsidRPr="00344EE4">
        <w:rPr>
          <w:rFonts w:ascii="Times New Roman" w:hAnsi="Times New Roman" w:cs="Times New Roman"/>
          <w:noProof/>
        </w:rPr>
        <w:lastRenderedPageBreak/>
        <w:drawing>
          <wp:inline distT="0" distB="0" distL="0" distR="0" wp14:anchorId="740AADA7" wp14:editId="58B4D6CE">
            <wp:extent cx="2476500" cy="3209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6500" cy="3209925"/>
                    </a:xfrm>
                    <a:prstGeom prst="rect">
                      <a:avLst/>
                    </a:prstGeom>
                    <a:noFill/>
                    <a:ln>
                      <a:noFill/>
                    </a:ln>
                  </pic:spPr>
                </pic:pic>
              </a:graphicData>
            </a:graphic>
          </wp:inline>
        </w:drawing>
      </w:r>
      <w:r w:rsidRPr="00344EE4">
        <w:rPr>
          <w:rFonts w:ascii="Times New Roman" w:hAnsi="Times New Roman" w:cs="Times New Roman"/>
          <w:noProof/>
        </w:rPr>
        <w:drawing>
          <wp:inline distT="0" distB="0" distL="0" distR="0" wp14:anchorId="2CA16F7C" wp14:editId="483EA8EF">
            <wp:extent cx="2476500" cy="3209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0" cy="3209925"/>
                    </a:xfrm>
                    <a:prstGeom prst="rect">
                      <a:avLst/>
                    </a:prstGeom>
                    <a:noFill/>
                    <a:ln>
                      <a:noFill/>
                    </a:ln>
                  </pic:spPr>
                </pic:pic>
              </a:graphicData>
            </a:graphic>
          </wp:inline>
        </w:drawing>
      </w:r>
      <w:r w:rsidRPr="00344EE4">
        <w:rPr>
          <w:rFonts w:ascii="Times New Roman" w:hAnsi="Times New Roman" w:cs="Times New Roman"/>
          <w:noProof/>
        </w:rPr>
        <w:drawing>
          <wp:inline distT="0" distB="0" distL="0" distR="0" wp14:anchorId="26E3BE34" wp14:editId="0A04A184">
            <wp:extent cx="2476500" cy="3209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0" cy="3209925"/>
                    </a:xfrm>
                    <a:prstGeom prst="rect">
                      <a:avLst/>
                    </a:prstGeom>
                    <a:noFill/>
                    <a:ln>
                      <a:noFill/>
                    </a:ln>
                  </pic:spPr>
                </pic:pic>
              </a:graphicData>
            </a:graphic>
          </wp:inline>
        </w:drawing>
      </w:r>
      <w:r w:rsidRPr="00344EE4">
        <w:rPr>
          <w:rFonts w:ascii="Times New Roman" w:hAnsi="Times New Roman" w:cs="Times New Roman"/>
          <w:noProof/>
        </w:rPr>
        <w:drawing>
          <wp:inline distT="0" distB="0" distL="0" distR="0" wp14:anchorId="6EB50983" wp14:editId="323AC826">
            <wp:extent cx="2476500" cy="3209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0" cy="3209925"/>
                    </a:xfrm>
                    <a:prstGeom prst="rect">
                      <a:avLst/>
                    </a:prstGeom>
                    <a:noFill/>
                    <a:ln>
                      <a:noFill/>
                    </a:ln>
                  </pic:spPr>
                </pic:pic>
              </a:graphicData>
            </a:graphic>
          </wp:inline>
        </w:drawing>
      </w:r>
      <w:r w:rsidRPr="00344EE4">
        <w:rPr>
          <w:rFonts w:ascii="Times New Roman" w:hAnsi="Times New Roman" w:cs="Times New Roman"/>
          <w:noProof/>
        </w:rPr>
        <w:lastRenderedPageBreak/>
        <w:drawing>
          <wp:inline distT="0" distB="0" distL="0" distR="0" wp14:anchorId="141D2077" wp14:editId="3C7333B9">
            <wp:extent cx="2476500" cy="3209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0" cy="3209925"/>
                    </a:xfrm>
                    <a:prstGeom prst="rect">
                      <a:avLst/>
                    </a:prstGeom>
                    <a:noFill/>
                    <a:ln>
                      <a:noFill/>
                    </a:ln>
                  </pic:spPr>
                </pic:pic>
              </a:graphicData>
            </a:graphic>
          </wp:inline>
        </w:drawing>
      </w:r>
      <w:r w:rsidRPr="00344EE4">
        <w:rPr>
          <w:rFonts w:ascii="Times New Roman" w:hAnsi="Times New Roman" w:cs="Times New Roman"/>
          <w:noProof/>
        </w:rPr>
        <w:drawing>
          <wp:inline distT="0" distB="0" distL="0" distR="0" wp14:anchorId="2A94066B" wp14:editId="0BC6F1EB">
            <wp:extent cx="2476500" cy="3209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0" cy="3209925"/>
                    </a:xfrm>
                    <a:prstGeom prst="rect">
                      <a:avLst/>
                    </a:prstGeom>
                    <a:noFill/>
                    <a:ln>
                      <a:noFill/>
                    </a:ln>
                  </pic:spPr>
                </pic:pic>
              </a:graphicData>
            </a:graphic>
          </wp:inline>
        </w:drawing>
      </w:r>
      <w:r w:rsidRPr="00344EE4">
        <w:rPr>
          <w:rFonts w:ascii="Times New Roman" w:hAnsi="Times New Roman" w:cs="Times New Roman"/>
          <w:noProof/>
        </w:rPr>
        <w:drawing>
          <wp:inline distT="0" distB="0" distL="0" distR="0" wp14:anchorId="6A3B7CF1" wp14:editId="073508B7">
            <wp:extent cx="2476500" cy="3209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0" cy="3209925"/>
                    </a:xfrm>
                    <a:prstGeom prst="rect">
                      <a:avLst/>
                    </a:prstGeom>
                    <a:noFill/>
                    <a:ln>
                      <a:noFill/>
                    </a:ln>
                  </pic:spPr>
                </pic:pic>
              </a:graphicData>
            </a:graphic>
          </wp:inline>
        </w:drawing>
      </w:r>
      <w:r w:rsidRPr="00344EE4">
        <w:rPr>
          <w:rFonts w:ascii="Times New Roman" w:hAnsi="Times New Roman" w:cs="Times New Roman"/>
          <w:noProof/>
        </w:rPr>
        <w:drawing>
          <wp:inline distT="0" distB="0" distL="0" distR="0" wp14:anchorId="189BFBD2" wp14:editId="331868A1">
            <wp:extent cx="2476500" cy="3209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0" cy="3209925"/>
                    </a:xfrm>
                    <a:prstGeom prst="rect">
                      <a:avLst/>
                    </a:prstGeom>
                    <a:noFill/>
                    <a:ln>
                      <a:noFill/>
                    </a:ln>
                  </pic:spPr>
                </pic:pic>
              </a:graphicData>
            </a:graphic>
          </wp:inline>
        </w:drawing>
      </w:r>
    </w:p>
    <w:p w:rsidR="00344EE4" w:rsidRPr="00344EE4" w:rsidRDefault="00344EE4" w:rsidP="0011280F">
      <w:pPr>
        <w:tabs>
          <w:tab w:val="right" w:pos="8640"/>
        </w:tabs>
        <w:spacing w:after="0"/>
        <w:rPr>
          <w:rFonts w:ascii="Times New Roman" w:hAnsi="Times New Roman" w:cs="Times New Roman"/>
        </w:rPr>
      </w:pPr>
      <w:r w:rsidRPr="00344EE4">
        <w:rPr>
          <w:rFonts w:ascii="Times New Roman" w:hAnsi="Times New Roman" w:cs="Times New Roman"/>
        </w:rPr>
        <w:t>09-233</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b/>
          <w:bCs/>
        </w:rPr>
      </w:pPr>
      <w:r w:rsidRPr="00344EE4">
        <w:rPr>
          <w:rFonts w:ascii="Times New Roman" w:hAnsi="Times New Roman" w:cs="Times New Roman"/>
          <w:b/>
          <w:bCs/>
        </w:rPr>
        <w:t>IN THE MATTER OF APPROVING THE PLACEMENT OF A RENEWAL LEVY FOR THE GENERAL HEALTH  DISTRICT IN THE AMOUNT OF ONE QUARTER  MILLS ON THE NOVEMBER 3, 2009 GENERAL ELECTION</w:t>
      </w:r>
    </w:p>
    <w:p w:rsidR="00344EE4" w:rsidRPr="00344EE4" w:rsidRDefault="00344EE4" w:rsidP="0011280F">
      <w:pPr>
        <w:spacing w:after="0"/>
        <w:ind w:left="360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Larry J. Silcox moved the adoption of the following resolution:</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b/>
          <w:bCs/>
        </w:rPr>
        <w:t>WHEREAS,</w:t>
      </w:r>
      <w:r w:rsidRPr="00344EE4">
        <w:rPr>
          <w:rFonts w:ascii="Times New Roman" w:hAnsi="Times New Roman" w:cs="Times New Roman"/>
        </w:rPr>
        <w:t xml:space="preserve"> the amount of taxes which may be raised within the ten mill limitation by levies on the current tax duplicate will be insufficient to provide the necessary requirements of the Huron County General Health District, which includes all of Huron County except the city of Bellevue, established pursuant to Ohio Revised Code Chapter 3709, and that it is necessary to levy a tax in excess of such limitation for the operation of general health district programs;                                    now therefore</w:t>
      </w:r>
    </w:p>
    <w:p w:rsidR="00344EE4" w:rsidRPr="00344EE4" w:rsidRDefault="00344EE4" w:rsidP="0011280F">
      <w:pPr>
        <w:spacing w:after="0"/>
        <w:ind w:firstLine="720"/>
        <w:rPr>
          <w:rFonts w:ascii="Times New Roman" w:hAnsi="Times New Roman" w:cs="Times New Roman"/>
        </w:rPr>
      </w:pPr>
    </w:p>
    <w:p w:rsidR="00344EE4" w:rsidRPr="00344EE4" w:rsidRDefault="00344EE4" w:rsidP="0011280F">
      <w:pPr>
        <w:spacing w:after="0"/>
        <w:rPr>
          <w:rFonts w:ascii="Times New Roman" w:hAnsi="Times New Roman" w:cs="Times New Roman"/>
          <w:b/>
          <w:i/>
        </w:rPr>
      </w:pPr>
      <w:r w:rsidRPr="00344EE4">
        <w:rPr>
          <w:rFonts w:ascii="Times New Roman" w:hAnsi="Times New Roman" w:cs="Times New Roman"/>
          <w:b/>
          <w:bCs/>
        </w:rPr>
        <w:t>BE IT RESOLVED</w:t>
      </w:r>
      <w:r w:rsidRPr="00344EE4">
        <w:rPr>
          <w:rFonts w:ascii="Times New Roman" w:hAnsi="Times New Roman" w:cs="Times New Roman"/>
        </w:rPr>
        <w:t xml:space="preserve">, by the Board of Huron County Commissioners, Huron County, Ohio, two-thirds of all members concurring, that under authorization of Section 3709.29 of the Ohio Revised Code it is necessary to levy taxes for the years 2010, 2011, 2012, 2013, 2014, 2015, 2016, 2017, 2018, and 2019 at a rate not to exceed ONE quarter (0.25) of one  mill on each dollar of the tax valuation which amounts to two and one half cents ($.025) for each one hundred dollars of valuation of the taxable property within the Huron County General Health District in excess of the rate authorized by Section 5705.02 of the Ohio </w:t>
      </w:r>
      <w:r w:rsidRPr="00344EE4">
        <w:rPr>
          <w:rFonts w:ascii="Times New Roman" w:hAnsi="Times New Roman" w:cs="Times New Roman"/>
        </w:rPr>
        <w:lastRenderedPageBreak/>
        <w:t>Revised Code, and that this levy of one quarter mills shall be included upon the tax duplicate commencing in 2010, first due in calendar year 2011</w:t>
      </w:r>
      <w:r w:rsidRPr="00344EE4">
        <w:rPr>
          <w:rFonts w:ascii="Times New Roman" w:hAnsi="Times New Roman" w:cs="Times New Roman"/>
          <w:b/>
          <w:i/>
        </w:rPr>
        <w:t>:</w:t>
      </w:r>
    </w:p>
    <w:p w:rsidR="00344EE4" w:rsidRPr="00344EE4" w:rsidRDefault="00344EE4" w:rsidP="0011280F">
      <w:pPr>
        <w:spacing w:after="0"/>
        <w:rPr>
          <w:rFonts w:ascii="Times New Roman" w:hAnsi="Times New Roman" w:cs="Times New Roman"/>
          <w:caps/>
        </w:rPr>
      </w:pPr>
    </w:p>
    <w:p w:rsidR="00344EE4" w:rsidRPr="00344EE4" w:rsidRDefault="00344EE4" w:rsidP="0011280F">
      <w:pPr>
        <w:pStyle w:val="Level1"/>
        <w:tabs>
          <w:tab w:val="left" w:pos="-1440"/>
        </w:tabs>
        <w:rPr>
          <w:sz w:val="22"/>
          <w:szCs w:val="22"/>
        </w:rPr>
      </w:pPr>
      <w:r w:rsidRPr="00344EE4">
        <w:rPr>
          <w:sz w:val="22"/>
          <w:szCs w:val="22"/>
        </w:rPr>
        <w:t xml:space="preserve"> </w:t>
      </w:r>
      <w:r w:rsidRPr="00344EE4">
        <w:rPr>
          <w:sz w:val="22"/>
          <w:szCs w:val="22"/>
        </w:rPr>
        <w:t></w:t>
      </w:r>
      <w:r w:rsidRPr="00344EE4">
        <w:rPr>
          <w:sz w:val="22"/>
          <w:szCs w:val="22"/>
        </w:rPr>
        <w:tab/>
        <w:t>A majority of those voting is necessary for passage of this levy.</w:t>
      </w:r>
    </w:p>
    <w:p w:rsidR="00344EE4" w:rsidRPr="00344EE4" w:rsidRDefault="00344EE4" w:rsidP="0011280F">
      <w:pPr>
        <w:pStyle w:val="Level1"/>
        <w:tabs>
          <w:tab w:val="left" w:pos="-1440"/>
        </w:tabs>
        <w:rPr>
          <w:sz w:val="22"/>
          <w:szCs w:val="22"/>
        </w:rPr>
      </w:pPr>
      <w:r w:rsidRPr="00344EE4">
        <w:rPr>
          <w:sz w:val="22"/>
          <w:szCs w:val="22"/>
        </w:rPr>
        <w:t xml:space="preserve"> </w:t>
      </w:r>
      <w:r w:rsidRPr="00344EE4">
        <w:rPr>
          <w:sz w:val="22"/>
          <w:szCs w:val="22"/>
        </w:rPr>
        <w:t></w:t>
      </w:r>
      <w:r w:rsidRPr="00344EE4">
        <w:rPr>
          <w:sz w:val="22"/>
          <w:szCs w:val="22"/>
        </w:rPr>
        <w:tab/>
        <w:t>This is a renewal levy, constituting a levy of one quarter (0.25) of one mill.</w:t>
      </w:r>
    </w:p>
    <w:p w:rsidR="00344EE4" w:rsidRPr="00344EE4" w:rsidRDefault="00344EE4" w:rsidP="0011280F">
      <w:pPr>
        <w:pStyle w:val="Level1"/>
        <w:tabs>
          <w:tab w:val="left" w:pos="-1440"/>
          <w:tab w:val="left" w:pos="-720"/>
          <w:tab w:val="left" w:pos="0"/>
          <w:tab w:val="left" w:pos="720"/>
          <w:tab w:val="left" w:pos="1440"/>
          <w:tab w:val="right" w:pos="8640"/>
        </w:tabs>
        <w:rPr>
          <w:sz w:val="22"/>
          <w:szCs w:val="22"/>
        </w:rPr>
      </w:pPr>
      <w:r w:rsidRPr="00344EE4">
        <w:rPr>
          <w:sz w:val="22"/>
          <w:szCs w:val="22"/>
        </w:rPr>
        <w:t xml:space="preserve"> </w:t>
      </w:r>
      <w:r w:rsidRPr="00344EE4">
        <w:rPr>
          <w:sz w:val="22"/>
          <w:szCs w:val="22"/>
        </w:rPr>
        <w:t></w:t>
      </w:r>
      <w:r w:rsidRPr="00344EE4">
        <w:rPr>
          <w:sz w:val="22"/>
          <w:szCs w:val="22"/>
        </w:rPr>
        <w:tab/>
        <w:t>This renewal levy is at the same rate (0.25 mill) as the existing levy;</w:t>
      </w:r>
      <w:r w:rsidRPr="00344EE4">
        <w:rPr>
          <w:sz w:val="22"/>
          <w:szCs w:val="22"/>
        </w:rPr>
        <w:tab/>
        <w:t>and further</w:t>
      </w:r>
    </w:p>
    <w:p w:rsidR="00344EE4" w:rsidRPr="00344EE4" w:rsidRDefault="00344EE4" w:rsidP="0011280F">
      <w:pPr>
        <w:spacing w:after="0"/>
        <w:jc w:val="center"/>
        <w:rPr>
          <w:rFonts w:ascii="Times New Roman" w:hAnsi="Times New Roman" w:cs="Times New Roman"/>
        </w:rPr>
      </w:pPr>
    </w:p>
    <w:p w:rsidR="00344EE4" w:rsidRPr="00344EE4" w:rsidRDefault="00344EE4" w:rsidP="0011280F">
      <w:pPr>
        <w:tabs>
          <w:tab w:val="right" w:pos="8640"/>
        </w:tabs>
        <w:spacing w:after="0"/>
        <w:rPr>
          <w:rFonts w:ascii="Times New Roman" w:hAnsi="Times New Roman" w:cs="Times New Roman"/>
        </w:rPr>
      </w:pPr>
      <w:r w:rsidRPr="00344EE4">
        <w:rPr>
          <w:rFonts w:ascii="Times New Roman" w:hAnsi="Times New Roman" w:cs="Times New Roman"/>
          <w:b/>
          <w:bCs/>
        </w:rPr>
        <w:t>BE IT RESOLVED</w:t>
      </w:r>
      <w:r w:rsidRPr="00344EE4">
        <w:rPr>
          <w:rFonts w:ascii="Times New Roman" w:hAnsi="Times New Roman" w:cs="Times New Roman"/>
        </w:rPr>
        <w:t>, that the Clerk be, and hereby is, authorized to certify a copy of this Resolution to the Director of the Board of Elections of Huron County, Ohio, in order that the Director may make the necessary arrangements for the submission of such question to the electors of Huron County as provided by law at the November 3, 2009, general election;</w:t>
      </w:r>
      <w:r w:rsidRPr="00344EE4">
        <w:rPr>
          <w:rFonts w:ascii="Times New Roman" w:hAnsi="Times New Roman" w:cs="Times New Roman"/>
        </w:rPr>
        <w:tab/>
        <w:t>and further</w:t>
      </w:r>
    </w:p>
    <w:p w:rsidR="00344EE4" w:rsidRPr="00344EE4" w:rsidRDefault="00344EE4" w:rsidP="0011280F">
      <w:pPr>
        <w:spacing w:after="0"/>
        <w:jc w:val="center"/>
        <w:rPr>
          <w:rFonts w:ascii="Times New Roman" w:hAnsi="Times New Roman" w:cs="Times New Roman"/>
        </w:rPr>
      </w:pPr>
    </w:p>
    <w:p w:rsidR="00344EE4" w:rsidRPr="00344EE4" w:rsidRDefault="00344EE4" w:rsidP="0011280F">
      <w:pPr>
        <w:tabs>
          <w:tab w:val="right" w:pos="8640"/>
        </w:tabs>
        <w:spacing w:after="0"/>
        <w:rPr>
          <w:rFonts w:ascii="Times New Roman" w:hAnsi="Times New Roman" w:cs="Times New Roman"/>
        </w:rPr>
      </w:pPr>
      <w:r w:rsidRPr="00344EE4">
        <w:rPr>
          <w:rFonts w:ascii="Times New Roman" w:hAnsi="Times New Roman" w:cs="Times New Roman"/>
          <w:b/>
          <w:bCs/>
        </w:rPr>
        <w:t>BE IT RESOLVED,</w:t>
      </w:r>
      <w:r w:rsidRPr="00344EE4">
        <w:rPr>
          <w:rFonts w:ascii="Times New Roman" w:hAnsi="Times New Roman" w:cs="Times New Roman"/>
        </w:rPr>
        <w:t xml:space="preserve"> that the Director of said Board of Elections be, and hereby is, authorized and directed to cause such notice of said election to be published as required by law;</w:t>
      </w:r>
      <w:r w:rsidRPr="00344EE4">
        <w:rPr>
          <w:rFonts w:ascii="Times New Roman" w:hAnsi="Times New Roman" w:cs="Times New Roman"/>
        </w:rPr>
        <w:tab/>
        <w:t>and further</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b/>
          <w:bCs/>
        </w:rPr>
        <w:t>BE IT RESOLVED</w:t>
      </w:r>
      <w:r w:rsidRPr="00344EE4">
        <w:rPr>
          <w:rFonts w:ascii="Times New Roman" w:hAnsi="Times New Roman" w:cs="Times New Roman"/>
        </w:rPr>
        <w:t>, that the foregoing resolution was adopted and all actions and deliberations of the Board of Commissioners of the County of Huron, Ohio, relating thereto were conducted in meetings open to the public, in compliance with all applicable legal requirements, including Section 121.22 of the Ohio Revised Code.</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Mike Adelman seconded the motion.  The roll being called upon its adoption, the vote resulted as follows:</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t>Aye – Mike Adelman</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t>Aye – Gary W. Bauer</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t>Aye – Larry J. Silcox</w:t>
      </w:r>
    </w:p>
    <w:p w:rsidR="00344EE4" w:rsidRPr="00344EE4" w:rsidRDefault="00344EE4" w:rsidP="0011280F">
      <w:pPr>
        <w:widowControl w:val="0"/>
        <w:numPr>
          <w:ilvl w:val="0"/>
          <w:numId w:val="1"/>
        </w:numPr>
        <w:autoSpaceDE w:val="0"/>
        <w:autoSpaceDN w:val="0"/>
        <w:adjustRightInd w:val="0"/>
        <w:spacing w:after="0" w:line="240" w:lineRule="auto"/>
        <w:rPr>
          <w:rFonts w:ascii="Times New Roman" w:hAnsi="Times New Roman" w:cs="Times New Roman"/>
        </w:rPr>
      </w:pPr>
      <w:r w:rsidRPr="00344EE4">
        <w:rPr>
          <w:rFonts w:ascii="Times New Roman" w:hAnsi="Times New Roman" w:cs="Times New Roman"/>
          <w:noProof/>
        </w:rPr>
        <w:drawing>
          <wp:inline distT="0" distB="0" distL="0" distR="0" wp14:anchorId="4A72AAF3" wp14:editId="2C150A8A">
            <wp:extent cx="2371725" cy="2800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r="4459" b="12665"/>
                    <a:stretch>
                      <a:fillRect/>
                    </a:stretch>
                  </pic:blipFill>
                  <pic:spPr bwMode="auto">
                    <a:xfrm>
                      <a:off x="0" y="0"/>
                      <a:ext cx="2371725" cy="2800350"/>
                    </a:xfrm>
                    <a:prstGeom prst="rect">
                      <a:avLst/>
                    </a:prstGeom>
                    <a:noFill/>
                    <a:ln>
                      <a:noFill/>
                    </a:ln>
                  </pic:spPr>
                </pic:pic>
              </a:graphicData>
            </a:graphic>
          </wp:inline>
        </w:drawing>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09-234</w:t>
      </w:r>
    </w:p>
    <w:p w:rsidR="00344EE4" w:rsidRPr="00344EE4" w:rsidRDefault="00344EE4" w:rsidP="0011280F">
      <w:pPr>
        <w:tabs>
          <w:tab w:val="center" w:pos="4680"/>
        </w:tabs>
        <w:spacing w:after="0"/>
        <w:rPr>
          <w:rFonts w:ascii="Times New Roman" w:hAnsi="Times New Roman" w:cs="Times New Roman"/>
          <w:b/>
          <w:bCs/>
        </w:rPr>
      </w:pPr>
      <w:r w:rsidRPr="00344EE4">
        <w:rPr>
          <w:rFonts w:ascii="Times New Roman" w:hAnsi="Times New Roman" w:cs="Times New Roman"/>
          <w:b/>
          <w:bCs/>
        </w:rPr>
        <w:tab/>
      </w:r>
    </w:p>
    <w:p w:rsidR="00344EE4" w:rsidRPr="00344EE4" w:rsidRDefault="00344EE4" w:rsidP="0011280F">
      <w:pPr>
        <w:spacing w:after="0"/>
        <w:rPr>
          <w:rFonts w:ascii="Times New Roman" w:hAnsi="Times New Roman" w:cs="Times New Roman"/>
          <w:b/>
          <w:bCs/>
        </w:rPr>
      </w:pPr>
      <w:r w:rsidRPr="00344EE4">
        <w:rPr>
          <w:rFonts w:ascii="Times New Roman" w:hAnsi="Times New Roman" w:cs="Times New Roman"/>
          <w:b/>
          <w:bCs/>
        </w:rPr>
        <w:t>IN THE MATTER OF AUTHORIZING APPROPRIATION ADJUSTMENTS WITHIN THE GENERAL FUND #017</w:t>
      </w:r>
    </w:p>
    <w:p w:rsidR="00344EE4" w:rsidRPr="00344EE4" w:rsidRDefault="00344EE4" w:rsidP="0011280F">
      <w:pPr>
        <w:spacing w:after="0"/>
        <w:rPr>
          <w:rFonts w:ascii="Times New Roman" w:hAnsi="Times New Roman" w:cs="Times New Roman"/>
          <w:b/>
          <w:bCs/>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bCs/>
        </w:rPr>
        <w:t>Mike Adelman</w:t>
      </w:r>
      <w:r w:rsidRPr="00344EE4">
        <w:rPr>
          <w:rFonts w:ascii="Times New Roman" w:hAnsi="Times New Roman" w:cs="Times New Roman"/>
          <w:b/>
          <w:bCs/>
        </w:rPr>
        <w:t xml:space="preserve"> </w:t>
      </w:r>
      <w:r w:rsidRPr="00344EE4">
        <w:rPr>
          <w:rFonts w:ascii="Times New Roman" w:hAnsi="Times New Roman" w:cs="Times New Roman"/>
        </w:rPr>
        <w:t>moved the following  resolution:</w:t>
      </w:r>
    </w:p>
    <w:p w:rsidR="00344EE4" w:rsidRPr="00344EE4" w:rsidRDefault="00344EE4" w:rsidP="0011280F">
      <w:pPr>
        <w:spacing w:after="0"/>
        <w:rPr>
          <w:rFonts w:ascii="Times New Roman" w:hAnsi="Times New Roman" w:cs="Times New Roman"/>
        </w:rPr>
      </w:pPr>
    </w:p>
    <w:p w:rsidR="00344EE4" w:rsidRPr="00344EE4" w:rsidRDefault="00344EE4" w:rsidP="0011280F">
      <w:pPr>
        <w:tabs>
          <w:tab w:val="right" w:pos="9360"/>
        </w:tabs>
        <w:spacing w:after="0"/>
        <w:rPr>
          <w:rFonts w:ascii="Times New Roman" w:hAnsi="Times New Roman" w:cs="Times New Roman"/>
        </w:rPr>
      </w:pPr>
      <w:r w:rsidRPr="00344EE4">
        <w:rPr>
          <w:rFonts w:ascii="Times New Roman" w:hAnsi="Times New Roman" w:cs="Times New Roman"/>
          <w:b/>
          <w:bCs/>
        </w:rPr>
        <w:t>WHEREAS</w:t>
      </w:r>
      <w:r w:rsidRPr="00344EE4">
        <w:rPr>
          <w:rFonts w:ascii="Times New Roman" w:hAnsi="Times New Roman" w:cs="Times New Roman"/>
        </w:rPr>
        <w:t>, the is a need for an appropriation adjustment;</w:t>
      </w:r>
      <w:r w:rsidRPr="00344EE4">
        <w:rPr>
          <w:rFonts w:ascii="Times New Roman" w:hAnsi="Times New Roman" w:cs="Times New Roman"/>
        </w:rPr>
        <w:tab/>
        <w:t>and</w:t>
      </w:r>
    </w:p>
    <w:p w:rsidR="00344EE4" w:rsidRPr="00344EE4" w:rsidRDefault="00344EE4" w:rsidP="0011280F">
      <w:pPr>
        <w:spacing w:after="0"/>
        <w:rPr>
          <w:rFonts w:ascii="Times New Roman" w:hAnsi="Times New Roman" w:cs="Times New Roman"/>
        </w:rPr>
      </w:pPr>
    </w:p>
    <w:p w:rsidR="00344EE4" w:rsidRPr="00344EE4" w:rsidRDefault="00344EE4" w:rsidP="0011280F">
      <w:pPr>
        <w:tabs>
          <w:tab w:val="right" w:pos="9360"/>
        </w:tabs>
        <w:spacing w:after="0"/>
        <w:rPr>
          <w:rFonts w:ascii="Times New Roman" w:hAnsi="Times New Roman" w:cs="Times New Roman"/>
        </w:rPr>
      </w:pPr>
      <w:r w:rsidRPr="00344EE4">
        <w:rPr>
          <w:rFonts w:ascii="Times New Roman" w:hAnsi="Times New Roman" w:cs="Times New Roman"/>
          <w:b/>
          <w:bCs/>
        </w:rPr>
        <w:t>WHEREAS</w:t>
      </w:r>
      <w:r w:rsidRPr="00344EE4">
        <w:rPr>
          <w:rFonts w:ascii="Times New Roman" w:hAnsi="Times New Roman" w:cs="Times New Roman"/>
        </w:rPr>
        <w:t>, the Board of Huron County Commissioners finds the request to be reasonable;</w:t>
      </w:r>
      <w:r w:rsidRPr="00344EE4">
        <w:rPr>
          <w:rFonts w:ascii="Times New Roman" w:hAnsi="Times New Roman" w:cs="Times New Roman"/>
        </w:rPr>
        <w:tab/>
      </w:r>
    </w:p>
    <w:p w:rsidR="00344EE4" w:rsidRPr="00344EE4" w:rsidRDefault="00344EE4" w:rsidP="0011280F">
      <w:pPr>
        <w:tabs>
          <w:tab w:val="right" w:pos="9360"/>
        </w:tabs>
        <w:spacing w:after="0"/>
        <w:rPr>
          <w:rFonts w:ascii="Times New Roman" w:hAnsi="Times New Roman" w:cs="Times New Roman"/>
        </w:rPr>
      </w:pPr>
      <w:r w:rsidRPr="00344EE4">
        <w:rPr>
          <w:rFonts w:ascii="Times New Roman" w:hAnsi="Times New Roman" w:cs="Times New Roman"/>
        </w:rPr>
        <w:tab/>
        <w:t>now therefore</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b/>
          <w:bCs/>
        </w:rPr>
        <w:t>BE IT RESOLVED</w:t>
      </w:r>
      <w:r w:rsidRPr="00344EE4">
        <w:rPr>
          <w:rFonts w:ascii="Times New Roman" w:hAnsi="Times New Roman" w:cs="Times New Roman"/>
        </w:rPr>
        <w:t>, that the Board of Huron County Commissioners hereby approves the following appropriation adjustments:</w:t>
      </w:r>
    </w:p>
    <w:p w:rsidR="00344EE4" w:rsidRPr="00344EE4" w:rsidRDefault="00344EE4" w:rsidP="0011280F">
      <w:pPr>
        <w:spacing w:after="0"/>
        <w:rPr>
          <w:rFonts w:ascii="Times New Roman" w:hAnsi="Times New Roman" w:cs="Times New Roman"/>
          <w:b/>
          <w:bCs/>
        </w:rPr>
      </w:pPr>
    </w:p>
    <w:p w:rsidR="00344EE4" w:rsidRPr="00344EE4" w:rsidRDefault="00344EE4" w:rsidP="0011280F">
      <w:pPr>
        <w:tabs>
          <w:tab w:val="left" w:pos="-1440"/>
        </w:tabs>
        <w:spacing w:after="0"/>
        <w:ind w:left="5760" w:hanging="5760"/>
        <w:rPr>
          <w:rFonts w:ascii="Times New Roman" w:hAnsi="Times New Roman" w:cs="Times New Roman"/>
        </w:rPr>
      </w:pPr>
      <w:r w:rsidRPr="00344EE4">
        <w:rPr>
          <w:rFonts w:ascii="Times New Roman" w:hAnsi="Times New Roman" w:cs="Times New Roman"/>
        </w:rPr>
        <w:t>FROM:     Dept.    Account   Fund     Amount</w:t>
      </w:r>
      <w:r w:rsidRPr="00344EE4">
        <w:rPr>
          <w:rFonts w:ascii="Times New Roman" w:hAnsi="Times New Roman" w:cs="Times New Roman"/>
        </w:rPr>
        <w:tab/>
        <w:t>TO:</w:t>
      </w:r>
      <w:r w:rsidRPr="00344EE4">
        <w:rPr>
          <w:rFonts w:ascii="Times New Roman" w:hAnsi="Times New Roman" w:cs="Times New Roman"/>
        </w:rPr>
        <w:tab/>
        <w:t>Dept.</w:t>
      </w:r>
      <w:r w:rsidRPr="00344EE4">
        <w:rPr>
          <w:rFonts w:ascii="Times New Roman" w:hAnsi="Times New Roman" w:cs="Times New Roman"/>
        </w:rPr>
        <w:tab/>
        <w:t>Account    Fund     Amount</w:t>
      </w:r>
    </w:p>
    <w:p w:rsidR="00344EE4" w:rsidRPr="00344EE4" w:rsidRDefault="00344EE4" w:rsidP="0011280F">
      <w:pPr>
        <w:tabs>
          <w:tab w:val="left" w:pos="-1440"/>
        </w:tabs>
        <w:spacing w:after="0"/>
        <w:ind w:left="6480" w:hanging="5760"/>
        <w:rPr>
          <w:rFonts w:ascii="Times New Roman" w:hAnsi="Times New Roman" w:cs="Times New Roman"/>
        </w:rPr>
      </w:pPr>
      <w:r w:rsidRPr="00344EE4">
        <w:rPr>
          <w:rFonts w:ascii="Times New Roman" w:hAnsi="Times New Roman" w:cs="Times New Roman"/>
        </w:rPr>
        <w:lastRenderedPageBreak/>
        <w:t xml:space="preserve">     017</w:t>
      </w:r>
      <w:r w:rsidRPr="00344EE4">
        <w:rPr>
          <w:rFonts w:ascii="Times New Roman" w:hAnsi="Times New Roman" w:cs="Times New Roman"/>
        </w:rPr>
        <w:tab/>
        <w:t xml:space="preserve">    00175      001       $2,480.00</w:t>
      </w:r>
      <w:r w:rsidRPr="00344EE4">
        <w:rPr>
          <w:rFonts w:ascii="Times New Roman" w:hAnsi="Times New Roman" w:cs="Times New Roman"/>
        </w:rPr>
        <w:tab/>
      </w:r>
      <w:r w:rsidRPr="00344EE4">
        <w:rPr>
          <w:rFonts w:ascii="Times New Roman" w:hAnsi="Times New Roman" w:cs="Times New Roman"/>
        </w:rPr>
        <w:tab/>
        <w:t xml:space="preserve"> 017        00450       001       $2,480.00</w:t>
      </w:r>
    </w:p>
    <w:p w:rsidR="00344EE4" w:rsidRPr="00344EE4" w:rsidRDefault="00344EE4" w:rsidP="0011280F">
      <w:pPr>
        <w:tabs>
          <w:tab w:val="left" w:pos="-1440"/>
        </w:tabs>
        <w:spacing w:after="0"/>
        <w:ind w:left="6480" w:hanging="5760"/>
        <w:rPr>
          <w:rFonts w:ascii="Times New Roman" w:hAnsi="Times New Roman" w:cs="Times New Roman"/>
        </w:rPr>
      </w:pPr>
      <w:r w:rsidRPr="00344EE4">
        <w:rPr>
          <w:rFonts w:ascii="Times New Roman" w:hAnsi="Times New Roman" w:cs="Times New Roman"/>
        </w:rPr>
        <w:t xml:space="preserve">                 Supply                                                                  Unemployment                  and further   </w:t>
      </w:r>
    </w:p>
    <w:p w:rsidR="00344EE4" w:rsidRPr="00344EE4" w:rsidRDefault="00344EE4" w:rsidP="0011280F">
      <w:pPr>
        <w:tabs>
          <w:tab w:val="left" w:pos="-1440"/>
        </w:tabs>
        <w:spacing w:after="0"/>
        <w:ind w:left="6480" w:hanging="5760"/>
        <w:rPr>
          <w:rFonts w:ascii="Times New Roman" w:hAnsi="Times New Roman" w:cs="Times New Roman"/>
        </w:rPr>
      </w:pPr>
    </w:p>
    <w:p w:rsidR="00344EE4" w:rsidRPr="00344EE4" w:rsidRDefault="00344EE4" w:rsidP="0011280F">
      <w:pPr>
        <w:tabs>
          <w:tab w:val="left" w:pos="-1440"/>
        </w:tabs>
        <w:spacing w:after="0"/>
        <w:rPr>
          <w:rFonts w:ascii="Times New Roman" w:hAnsi="Times New Roman" w:cs="Times New Roman"/>
        </w:rPr>
      </w:pPr>
      <w:r w:rsidRPr="00344EE4">
        <w:rPr>
          <w:rFonts w:ascii="Times New Roman" w:hAnsi="Times New Roman" w:cs="Times New Roman"/>
          <w:b/>
          <w:bCs/>
        </w:rPr>
        <w:t>BE IT RESOLVED</w:t>
      </w:r>
      <w:r w:rsidRPr="00344EE4">
        <w:rPr>
          <w:rFonts w:ascii="Times New Roman" w:hAnsi="Times New Roman" w:cs="Times New Roman"/>
        </w:rPr>
        <w:t>, that the Huron County Auditor is authorized and instructed to record said appropriation adjustment as approved;</w:t>
      </w:r>
      <w:r w:rsidRPr="00344EE4">
        <w:rPr>
          <w:rFonts w:ascii="Times New Roman" w:hAnsi="Times New Roman" w:cs="Times New Roman"/>
        </w:rPr>
        <w:tab/>
        <w:t xml:space="preserve">                                                                                      and further</w:t>
      </w:r>
    </w:p>
    <w:p w:rsidR="00344EE4" w:rsidRPr="00344EE4" w:rsidRDefault="00344EE4" w:rsidP="0011280F">
      <w:pPr>
        <w:spacing w:after="0"/>
        <w:rPr>
          <w:rFonts w:ascii="Times New Roman" w:hAnsi="Times New Roman" w:cs="Times New Roman"/>
        </w:rPr>
      </w:pPr>
    </w:p>
    <w:p w:rsidR="00344EE4" w:rsidRPr="00344EE4" w:rsidRDefault="00344EE4" w:rsidP="0011280F">
      <w:pPr>
        <w:tabs>
          <w:tab w:val="right" w:pos="9360"/>
        </w:tabs>
        <w:spacing w:after="0"/>
        <w:rPr>
          <w:rFonts w:ascii="Times New Roman" w:hAnsi="Times New Roman" w:cs="Times New Roman"/>
        </w:rPr>
      </w:pPr>
      <w:r w:rsidRPr="00344EE4">
        <w:rPr>
          <w:rFonts w:ascii="Times New Roman" w:hAnsi="Times New Roman" w:cs="Times New Roman"/>
          <w:b/>
          <w:bCs/>
        </w:rPr>
        <w:t>BE IT RESOLVED</w:t>
      </w:r>
      <w:r w:rsidRPr="00344EE4">
        <w:rPr>
          <w:rFonts w:ascii="Times New Roman" w:hAnsi="Times New Roman" w:cs="Times New Roman"/>
        </w:rPr>
        <w:t>, that the Clerk of the Board is instructed to certify a copy of this resolution to the Huron County Auditor and the department requesting said adjustment;</w:t>
      </w:r>
      <w:r w:rsidRPr="00344EE4">
        <w:rPr>
          <w:rFonts w:ascii="Times New Roman" w:hAnsi="Times New Roman" w:cs="Times New Roman"/>
        </w:rPr>
        <w:tab/>
        <w:t>and further</w:t>
      </w:r>
    </w:p>
    <w:p w:rsidR="00344EE4" w:rsidRPr="00344EE4" w:rsidRDefault="00344EE4" w:rsidP="0011280F">
      <w:pPr>
        <w:spacing w:after="0"/>
        <w:rPr>
          <w:rFonts w:ascii="Times New Roman" w:hAnsi="Times New Roman" w:cs="Times New Roman"/>
          <w:b/>
          <w:bCs/>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b/>
          <w:bCs/>
        </w:rPr>
        <w:t>BE IT RESOLVED</w:t>
      </w:r>
      <w:r w:rsidRPr="00344EE4">
        <w:rPr>
          <w:rFonts w:ascii="Times New Roman" w:hAnsi="Times New Roman" w:cs="Times New Roman"/>
        </w:rPr>
        <w:t>, that the foregoing resolution was adopted and all actions and deliberations of the Board of Commissioners of the County of Huron, Ohio relating thereto were conducted in meetings open to the public, in compliance with all applicable legal requirements, including Section 121.22 of the Ohio Revised Code.</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 xml:space="preserve">Larry J. Silcox seconded the motion.  The roll being called upon its adoption, the vote resulted as follows: </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t>Aye – Mike Adelman</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t>Aye – Gary W. Bauer</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t>Aye – Larry J. Silcox</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p>
    <w:p w:rsidR="00344EE4" w:rsidRPr="00344EE4" w:rsidRDefault="00344EE4" w:rsidP="0011280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9360"/>
        </w:tabs>
        <w:spacing w:after="0"/>
        <w:ind w:left="7200" w:hanging="7200"/>
        <w:rPr>
          <w:rFonts w:ascii="Times New Roman" w:hAnsi="Times New Roman" w:cs="Times New Roman"/>
        </w:rPr>
      </w:pPr>
      <w:r w:rsidRPr="00344EE4">
        <w:rPr>
          <w:rFonts w:ascii="Times New Roman" w:hAnsi="Times New Roman" w:cs="Times New Roman"/>
        </w:rPr>
        <w:t>09-235</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b/>
          <w:bCs/>
        </w:rPr>
      </w:pPr>
      <w:r w:rsidRPr="00344EE4">
        <w:rPr>
          <w:rFonts w:ascii="Times New Roman" w:hAnsi="Times New Roman" w:cs="Times New Roman"/>
          <w:b/>
          <w:bCs/>
        </w:rPr>
        <w:t>IN THE MATTER OF APPROVING OF A REQUEST FOR PAYMENT ON LETTER OF CREDIT AND STATUS OF FUNDS REPORT (FORM DS5) FOR HURON COUNTY COMMUNITY DEVELOPMENT BLOCK GRANT (B-F-08-036-1) DRAW DOWN #(285),  SUBMITTED TO THE BOARD JULY 21, 2009</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Larry J. Silcox moved the adoption of the following  resolution:</w:t>
      </w:r>
    </w:p>
    <w:p w:rsidR="00344EE4" w:rsidRPr="00344EE4" w:rsidRDefault="00344EE4" w:rsidP="0011280F">
      <w:pPr>
        <w:spacing w:after="0"/>
        <w:rPr>
          <w:rFonts w:ascii="Times New Roman" w:hAnsi="Times New Roman" w:cs="Times New Roman"/>
        </w:rPr>
      </w:pPr>
    </w:p>
    <w:p w:rsidR="00344EE4" w:rsidRPr="00344EE4" w:rsidRDefault="00344EE4" w:rsidP="0011280F">
      <w:pPr>
        <w:tabs>
          <w:tab w:val="right" w:pos="9360"/>
        </w:tabs>
        <w:spacing w:after="0"/>
        <w:rPr>
          <w:rFonts w:ascii="Times New Roman" w:hAnsi="Times New Roman" w:cs="Times New Roman"/>
        </w:rPr>
      </w:pPr>
      <w:r w:rsidRPr="00344EE4">
        <w:rPr>
          <w:rFonts w:ascii="Times New Roman" w:hAnsi="Times New Roman" w:cs="Times New Roman"/>
          <w:b/>
          <w:bCs/>
        </w:rPr>
        <w:t>WHEREAS</w:t>
      </w:r>
      <w:r w:rsidRPr="00344EE4">
        <w:rPr>
          <w:rFonts w:ascii="Times New Roman" w:hAnsi="Times New Roman" w:cs="Times New Roman"/>
        </w:rPr>
        <w:t>,  a request for payment and status of funds report has been prepared and submitted to the Board of Huron County Commissioners as attached herein by WSOS CAC, Inc. &amp; Huron County Development Council for the Board’s certification;</w:t>
      </w:r>
      <w:r w:rsidRPr="00344EE4">
        <w:rPr>
          <w:rFonts w:ascii="Times New Roman" w:hAnsi="Times New Roman" w:cs="Times New Roman"/>
        </w:rPr>
        <w:tab/>
        <w:t>and</w:t>
      </w:r>
    </w:p>
    <w:p w:rsidR="00344EE4" w:rsidRPr="00344EE4" w:rsidRDefault="00344EE4" w:rsidP="0011280F">
      <w:pPr>
        <w:spacing w:after="0"/>
        <w:rPr>
          <w:rFonts w:ascii="Times New Roman" w:hAnsi="Times New Roman" w:cs="Times New Roman"/>
        </w:rPr>
      </w:pPr>
    </w:p>
    <w:p w:rsidR="00344EE4" w:rsidRPr="00344EE4" w:rsidRDefault="00344EE4" w:rsidP="0011280F">
      <w:pPr>
        <w:tabs>
          <w:tab w:val="right" w:pos="9360"/>
        </w:tabs>
        <w:spacing w:after="0"/>
        <w:rPr>
          <w:rFonts w:ascii="Times New Roman" w:hAnsi="Times New Roman" w:cs="Times New Roman"/>
        </w:rPr>
      </w:pPr>
      <w:r w:rsidRPr="00344EE4">
        <w:rPr>
          <w:rFonts w:ascii="Times New Roman" w:hAnsi="Times New Roman" w:cs="Times New Roman"/>
          <w:b/>
          <w:bCs/>
        </w:rPr>
        <w:t>WHEREAS</w:t>
      </w:r>
      <w:r w:rsidRPr="00344EE4">
        <w:rPr>
          <w:rFonts w:ascii="Times New Roman" w:hAnsi="Times New Roman" w:cs="Times New Roman"/>
        </w:rPr>
        <w:t xml:space="preserve"> the Board has reviewed the request for payment and status of funds report;</w:t>
      </w:r>
      <w:r w:rsidRPr="00344EE4">
        <w:rPr>
          <w:rFonts w:ascii="Times New Roman" w:hAnsi="Times New Roman" w:cs="Times New Roman"/>
        </w:rPr>
        <w:tab/>
        <w:t>now therefore</w:t>
      </w:r>
    </w:p>
    <w:p w:rsidR="00344EE4" w:rsidRPr="00344EE4" w:rsidRDefault="00344EE4" w:rsidP="0011280F">
      <w:pPr>
        <w:spacing w:after="0"/>
        <w:rPr>
          <w:rFonts w:ascii="Times New Roman" w:hAnsi="Times New Roman" w:cs="Times New Roman"/>
        </w:rPr>
      </w:pPr>
    </w:p>
    <w:p w:rsidR="00344EE4" w:rsidRPr="00344EE4" w:rsidRDefault="00344EE4" w:rsidP="0011280F">
      <w:pPr>
        <w:tabs>
          <w:tab w:val="right" w:pos="9360"/>
        </w:tabs>
        <w:spacing w:after="0"/>
        <w:rPr>
          <w:rFonts w:ascii="Times New Roman" w:hAnsi="Times New Roman" w:cs="Times New Roman"/>
        </w:rPr>
      </w:pPr>
      <w:r w:rsidRPr="00344EE4">
        <w:rPr>
          <w:rFonts w:ascii="Times New Roman" w:hAnsi="Times New Roman" w:cs="Times New Roman"/>
          <w:b/>
          <w:bCs/>
        </w:rPr>
        <w:t>BE IT RESOLVED</w:t>
      </w:r>
      <w:r w:rsidRPr="00344EE4">
        <w:rPr>
          <w:rFonts w:ascii="Times New Roman" w:hAnsi="Times New Roman" w:cs="Times New Roman"/>
        </w:rPr>
        <w:t>, that the Board of Huron County Commissioners hereby approves of the request for payment and status of funds report as attached herein and certifies that the data reported is correct and that the amount of the Request for Payment is not in excess of current needs;</w:t>
      </w:r>
      <w:r w:rsidRPr="00344EE4">
        <w:rPr>
          <w:rFonts w:ascii="Times New Roman" w:hAnsi="Times New Roman" w:cs="Times New Roman"/>
        </w:rPr>
        <w:tab/>
        <w:t>and further</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b/>
          <w:bCs/>
        </w:rPr>
        <w:t>BE IT RESOLVED</w:t>
      </w:r>
      <w:r w:rsidRPr="00344EE4">
        <w:rPr>
          <w:rFonts w:ascii="Times New Roman" w:hAnsi="Times New Roman" w:cs="Times New Roman"/>
        </w:rPr>
        <w:t>, that the foregoing resolution was adopted and all actions and deliberations of the Board of Commissioners of the County of Huron, Ohio relating thereto were conducted in meetings open to the public, in compliance with all applicable legal requirements, including Section 121.22 of the Ohio Revised Code.</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Mike Adelman seconded the motion.  The roll being called upon its adoption, the vote resulted as follows:</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t>Aye – Mike Adelman</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t>Aye – Gary W. Bauer</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t>Aye – Larry J. Silcox</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noProof/>
        </w:rPr>
        <w:lastRenderedPageBreak/>
        <w:drawing>
          <wp:inline distT="0" distB="0" distL="0" distR="0" wp14:anchorId="3E4216F1" wp14:editId="0876E7FB">
            <wp:extent cx="2476500" cy="3209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0" cy="3209925"/>
                    </a:xfrm>
                    <a:prstGeom prst="rect">
                      <a:avLst/>
                    </a:prstGeom>
                    <a:noFill/>
                    <a:ln>
                      <a:noFill/>
                    </a:ln>
                  </pic:spPr>
                </pic:pic>
              </a:graphicData>
            </a:graphic>
          </wp:inline>
        </w:drawing>
      </w:r>
    </w:p>
    <w:p w:rsidR="00344EE4" w:rsidRPr="00344EE4" w:rsidRDefault="00344EE4" w:rsidP="0011280F">
      <w:pPr>
        <w:tabs>
          <w:tab w:val="right" w:pos="9360"/>
        </w:tabs>
        <w:spacing w:after="0"/>
        <w:rPr>
          <w:rFonts w:ascii="Times New Roman" w:hAnsi="Times New Roman" w:cs="Times New Roman"/>
        </w:rPr>
      </w:pPr>
    </w:p>
    <w:p w:rsidR="00344EE4" w:rsidRPr="00344EE4" w:rsidRDefault="00344EE4" w:rsidP="0011280F">
      <w:pPr>
        <w:tabs>
          <w:tab w:val="right" w:pos="9360"/>
        </w:tabs>
        <w:spacing w:after="0"/>
        <w:rPr>
          <w:rFonts w:ascii="Times New Roman" w:hAnsi="Times New Roman" w:cs="Times New Roman"/>
        </w:rPr>
      </w:pPr>
      <w:r w:rsidRPr="00344EE4">
        <w:rPr>
          <w:rFonts w:ascii="Times New Roman" w:hAnsi="Times New Roman" w:cs="Times New Roman"/>
        </w:rPr>
        <w:t>09-236</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b/>
          <w:bCs/>
        </w:rPr>
        <w:t>IN THE MATTER OF ACCEPTING LETTER OF RETIREMENT OF BILL OMMERT</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 xml:space="preserve"> Mike Adelman moved the adoption of the following resolution:</w:t>
      </w:r>
    </w:p>
    <w:p w:rsidR="00344EE4" w:rsidRPr="00344EE4" w:rsidRDefault="00344EE4" w:rsidP="0011280F">
      <w:pPr>
        <w:spacing w:after="0"/>
        <w:rPr>
          <w:rFonts w:ascii="Times New Roman" w:hAnsi="Times New Roman" w:cs="Times New Roman"/>
        </w:rPr>
      </w:pPr>
    </w:p>
    <w:p w:rsidR="00344EE4" w:rsidRPr="00344EE4" w:rsidRDefault="00344EE4" w:rsidP="0011280F">
      <w:pPr>
        <w:tabs>
          <w:tab w:val="right" w:pos="9360"/>
        </w:tabs>
        <w:spacing w:after="0"/>
        <w:rPr>
          <w:rFonts w:ascii="Times New Roman" w:hAnsi="Times New Roman" w:cs="Times New Roman"/>
        </w:rPr>
      </w:pPr>
      <w:r w:rsidRPr="00344EE4">
        <w:rPr>
          <w:rFonts w:ascii="Times New Roman" w:hAnsi="Times New Roman" w:cs="Times New Roman"/>
          <w:b/>
          <w:bCs/>
        </w:rPr>
        <w:t xml:space="preserve">WHEREAS, Bill </w:t>
      </w:r>
      <w:proofErr w:type="spellStart"/>
      <w:r w:rsidRPr="00344EE4">
        <w:rPr>
          <w:rFonts w:ascii="Times New Roman" w:hAnsi="Times New Roman" w:cs="Times New Roman"/>
          <w:b/>
          <w:bCs/>
        </w:rPr>
        <w:t>Ommert</w:t>
      </w:r>
      <w:proofErr w:type="spellEnd"/>
      <w:r w:rsidRPr="00344EE4">
        <w:rPr>
          <w:rFonts w:ascii="Times New Roman" w:hAnsi="Times New Roman" w:cs="Times New Roman"/>
          <w:bCs/>
        </w:rPr>
        <w:t xml:space="preserve"> has </w:t>
      </w:r>
      <w:r w:rsidRPr="00344EE4">
        <w:rPr>
          <w:rFonts w:ascii="Times New Roman" w:hAnsi="Times New Roman" w:cs="Times New Roman"/>
        </w:rPr>
        <w:t>submitted his letter of intent to retire dated July 14, 2009, stating that his last working day will be on Monday, August 31, 2009 and that he is officially retiring Tuesday, September 1, 2009;</w:t>
      </w:r>
      <w:r w:rsidRPr="00344EE4">
        <w:rPr>
          <w:rFonts w:ascii="Times New Roman" w:hAnsi="Times New Roman" w:cs="Times New Roman"/>
        </w:rPr>
        <w:tab/>
        <w:t>now therefore</w:t>
      </w:r>
    </w:p>
    <w:p w:rsidR="00344EE4" w:rsidRPr="00344EE4" w:rsidRDefault="00344EE4" w:rsidP="0011280F">
      <w:pPr>
        <w:spacing w:after="0"/>
        <w:rPr>
          <w:rFonts w:ascii="Times New Roman" w:hAnsi="Times New Roman" w:cs="Times New Roman"/>
        </w:rPr>
      </w:pPr>
    </w:p>
    <w:p w:rsidR="00344EE4" w:rsidRPr="00344EE4" w:rsidRDefault="00344EE4" w:rsidP="0011280F">
      <w:pPr>
        <w:tabs>
          <w:tab w:val="right" w:pos="9360"/>
        </w:tabs>
        <w:spacing w:after="0"/>
        <w:rPr>
          <w:rFonts w:ascii="Times New Roman" w:hAnsi="Times New Roman" w:cs="Times New Roman"/>
        </w:rPr>
      </w:pPr>
      <w:r w:rsidRPr="00344EE4">
        <w:rPr>
          <w:rFonts w:ascii="Times New Roman" w:hAnsi="Times New Roman" w:cs="Times New Roman"/>
          <w:b/>
          <w:bCs/>
        </w:rPr>
        <w:t xml:space="preserve">BE IT RESOLVED, </w:t>
      </w:r>
      <w:r w:rsidRPr="00344EE4">
        <w:rPr>
          <w:rFonts w:ascii="Times New Roman" w:hAnsi="Times New Roman" w:cs="Times New Roman"/>
        </w:rPr>
        <w:t xml:space="preserve">that the Board of Huron County Commissioners hereby accepts the letter of retirement of Mr. </w:t>
      </w:r>
      <w:proofErr w:type="spellStart"/>
      <w:r w:rsidRPr="00344EE4">
        <w:rPr>
          <w:rFonts w:ascii="Times New Roman" w:hAnsi="Times New Roman" w:cs="Times New Roman"/>
        </w:rPr>
        <w:t>Ommert</w:t>
      </w:r>
      <w:proofErr w:type="spellEnd"/>
      <w:r w:rsidRPr="00344EE4">
        <w:rPr>
          <w:rFonts w:ascii="Times New Roman" w:hAnsi="Times New Roman" w:cs="Times New Roman"/>
        </w:rPr>
        <w:t>, and wishes him well in his retirement;</w:t>
      </w:r>
      <w:r w:rsidRPr="00344EE4">
        <w:rPr>
          <w:rFonts w:ascii="Times New Roman" w:hAnsi="Times New Roman" w:cs="Times New Roman"/>
        </w:rPr>
        <w:tab/>
        <w:t>and further</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b/>
          <w:bCs/>
        </w:rPr>
        <w:t>BE IT RESOLVED</w:t>
      </w:r>
      <w:r w:rsidRPr="00344EE4">
        <w:rPr>
          <w:rFonts w:ascii="Times New Roman" w:hAnsi="Times New Roman" w:cs="Times New Roman"/>
        </w:rPr>
        <w:t>, that the foregoing resolution was adopted and all actions and deliberations of the Board of Commissioners of the County of Huron, Ohio, relating thereto were conducted in meetings open to the public, in compliance with all applicable legal requirements, including Section 121.22 of the Ohio Revised Code.</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Larry J. Silcox seconded the motion.  The roll being called upon its adoption, the vote resulted as follows:</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t>Aye – Mike Adelman</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t>Aye – Gary W. Bauer</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t>Aye – Larry J. Silcox</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noProof/>
        </w:rPr>
        <w:drawing>
          <wp:inline distT="0" distB="0" distL="0" distR="0" wp14:anchorId="54AE4626" wp14:editId="3CC601F6">
            <wp:extent cx="2371725" cy="2486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r="4077" b="22723"/>
                    <a:stretch>
                      <a:fillRect/>
                    </a:stretch>
                  </pic:blipFill>
                  <pic:spPr bwMode="auto">
                    <a:xfrm>
                      <a:off x="0" y="0"/>
                      <a:ext cx="2371725" cy="2486025"/>
                    </a:xfrm>
                    <a:prstGeom prst="rect">
                      <a:avLst/>
                    </a:prstGeom>
                    <a:noFill/>
                    <a:ln>
                      <a:noFill/>
                    </a:ln>
                  </pic:spPr>
                </pic:pic>
              </a:graphicData>
            </a:graphic>
          </wp:inline>
        </w:drawing>
      </w:r>
    </w:p>
    <w:p w:rsidR="00344EE4" w:rsidRPr="00344EE4" w:rsidRDefault="00344EE4" w:rsidP="0011280F">
      <w:pPr>
        <w:spacing w:after="0"/>
        <w:rPr>
          <w:rFonts w:ascii="Times New Roman" w:hAnsi="Times New Roman" w:cs="Times New Roman"/>
          <w:b/>
        </w:rPr>
      </w:pPr>
      <w:r w:rsidRPr="00344EE4">
        <w:rPr>
          <w:rFonts w:ascii="Times New Roman" w:hAnsi="Times New Roman" w:cs="Times New Roman"/>
          <w:b/>
        </w:rPr>
        <w:t>IN THE MATTER OF TRAVEL</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lastRenderedPageBreak/>
        <w:t>Larry J. Silcox moved to approve the following travel requests this day.  Mike Adelman seconded the motion.  The roll being called upon its adoption, the vote resulted as follows:</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t>Aye – Mike Adelman</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t>Aye – Gary W. Bauer</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r>
      <w:r w:rsidRPr="00344EE4">
        <w:rPr>
          <w:rFonts w:ascii="Times New Roman" w:hAnsi="Times New Roman" w:cs="Times New Roman"/>
        </w:rPr>
        <w:tab/>
        <w:t>Aye – Larry J. Silcox</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noProof/>
        </w:rPr>
        <w:drawing>
          <wp:inline distT="0" distB="0" distL="0" distR="0" wp14:anchorId="13461243" wp14:editId="02374A4B">
            <wp:extent cx="2438400" cy="1228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l="539" t="23534" r="999" b="38400"/>
                    <a:stretch>
                      <a:fillRect/>
                    </a:stretch>
                  </pic:blipFill>
                  <pic:spPr bwMode="auto">
                    <a:xfrm>
                      <a:off x="0" y="0"/>
                      <a:ext cx="2438400" cy="1228725"/>
                    </a:xfrm>
                    <a:prstGeom prst="rect">
                      <a:avLst/>
                    </a:prstGeom>
                    <a:noFill/>
                    <a:ln>
                      <a:noFill/>
                    </a:ln>
                  </pic:spPr>
                </pic:pic>
              </a:graphicData>
            </a:graphic>
          </wp:inline>
        </w:drawing>
      </w:r>
    </w:p>
    <w:p w:rsidR="00344EE4" w:rsidRPr="00344EE4" w:rsidRDefault="00344EE4" w:rsidP="0011280F">
      <w:pPr>
        <w:spacing w:after="0"/>
        <w:rPr>
          <w:rFonts w:ascii="Times New Roman" w:hAnsi="Times New Roman" w:cs="Times New Roman"/>
          <w:b/>
        </w:rPr>
      </w:pPr>
      <w:r w:rsidRPr="00344EE4">
        <w:rPr>
          <w:rFonts w:ascii="Times New Roman" w:hAnsi="Times New Roman" w:cs="Times New Roman"/>
          <w:b/>
        </w:rPr>
        <w:t>IN THE MATTER OF REQUEST FOR LEAVE</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b/>
        </w:rPr>
        <w:t xml:space="preserve">Darwin </w:t>
      </w:r>
      <w:proofErr w:type="spellStart"/>
      <w:r w:rsidRPr="00344EE4">
        <w:rPr>
          <w:rFonts w:ascii="Times New Roman" w:hAnsi="Times New Roman" w:cs="Times New Roman"/>
          <w:b/>
        </w:rPr>
        <w:t>Pesnell</w:t>
      </w:r>
      <w:proofErr w:type="spellEnd"/>
      <w:r w:rsidRPr="00344EE4">
        <w:rPr>
          <w:rFonts w:ascii="Times New Roman" w:hAnsi="Times New Roman" w:cs="Times New Roman"/>
          <w:b/>
        </w:rPr>
        <w:t>/</w:t>
      </w:r>
      <w:r w:rsidRPr="00344EE4">
        <w:rPr>
          <w:rFonts w:ascii="Times New Roman" w:hAnsi="Times New Roman" w:cs="Times New Roman"/>
        </w:rPr>
        <w:t>Buildings &amp; Grounds/vacation/8:00 a.m. 4:30 p.m. July 6, 2009/vacation/8:00 a.m. July 20, 2009 – 4:30 p.m. July 21, 2009/Personal Time/8:00 a.m. – 4:30 p.m. July 9, 2009.</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b/>
        </w:rPr>
        <w:t>Ronald Ackerman/</w:t>
      </w:r>
      <w:r w:rsidRPr="00344EE4">
        <w:rPr>
          <w:rFonts w:ascii="Times New Roman" w:hAnsi="Times New Roman" w:cs="Times New Roman"/>
        </w:rPr>
        <w:t>Buildings 7 Grounds/vacation/6:30 a.m. July 13, 2009 – 3:00 p.m. July 17, 2009.</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b/>
        </w:rPr>
        <w:t xml:space="preserve">Jeff </w:t>
      </w:r>
      <w:proofErr w:type="spellStart"/>
      <w:r w:rsidRPr="00344EE4">
        <w:rPr>
          <w:rFonts w:ascii="Times New Roman" w:hAnsi="Times New Roman" w:cs="Times New Roman"/>
          <w:b/>
        </w:rPr>
        <w:t>Deeble</w:t>
      </w:r>
      <w:proofErr w:type="spellEnd"/>
      <w:r w:rsidRPr="00344EE4">
        <w:rPr>
          <w:rFonts w:ascii="Times New Roman" w:hAnsi="Times New Roman" w:cs="Times New Roman"/>
          <w:b/>
        </w:rPr>
        <w:t>/</w:t>
      </w:r>
      <w:r w:rsidRPr="00344EE4">
        <w:rPr>
          <w:rFonts w:ascii="Times New Roman" w:hAnsi="Times New Roman" w:cs="Times New Roman"/>
        </w:rPr>
        <w:t>Buildings &amp; Grounds/vacation/6:30 p.m. July 8, 2009 – 3:00 p.m. July 9, 2009.</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b/>
        </w:rPr>
        <w:t xml:space="preserve">Sue </w:t>
      </w:r>
      <w:proofErr w:type="spellStart"/>
      <w:r w:rsidRPr="00344EE4">
        <w:rPr>
          <w:rFonts w:ascii="Times New Roman" w:hAnsi="Times New Roman" w:cs="Times New Roman"/>
          <w:b/>
        </w:rPr>
        <w:t>Bommer</w:t>
      </w:r>
      <w:proofErr w:type="spellEnd"/>
      <w:r w:rsidRPr="00344EE4">
        <w:rPr>
          <w:rFonts w:ascii="Times New Roman" w:hAnsi="Times New Roman" w:cs="Times New Roman"/>
          <w:b/>
        </w:rPr>
        <w:t>/</w:t>
      </w:r>
      <w:r w:rsidRPr="00344EE4">
        <w:rPr>
          <w:rFonts w:ascii="Times New Roman" w:hAnsi="Times New Roman" w:cs="Times New Roman"/>
        </w:rPr>
        <w:t>Human Resource/sick/8:30 a.m. – 10:30 a.m. July 13, 2009.</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b/>
        </w:rPr>
        <w:t>Rick O’Grady/</w:t>
      </w:r>
      <w:r w:rsidRPr="00344EE4">
        <w:rPr>
          <w:rFonts w:ascii="Times New Roman" w:hAnsi="Times New Roman" w:cs="Times New Roman"/>
        </w:rPr>
        <w:t>Dog Warden’s Office/compensatory time/8:00 a.m. – 4:30 p.m. July 14, 2009.</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b/>
        </w:rPr>
        <w:t>Bill Duncan/</w:t>
      </w:r>
      <w:r w:rsidRPr="00344EE4">
        <w:rPr>
          <w:rFonts w:ascii="Times New Roman" w:hAnsi="Times New Roman" w:cs="Times New Roman"/>
        </w:rPr>
        <w:t>Dog Warden/sick/8:00 a.m. – 10:15 a.m. 1:15 p.m. -4:30 p.m. July 7, 2009/8:00 a.m. – 11:00 A.M. July 8, 2009/ 1:45 p.m. – 4:30 p.m. July 9, 2009/compensatory time/2:30 p.m. – 4:30 p.m. July 15, 2009/3:00 p.m. – 4:30 p.m. July 17, 2009.</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b/>
        </w:rPr>
        <w:t>Christina Norton/</w:t>
      </w:r>
      <w:r w:rsidRPr="00344EE4">
        <w:rPr>
          <w:rFonts w:ascii="Times New Roman" w:hAnsi="Times New Roman" w:cs="Times New Roman"/>
        </w:rPr>
        <w:t>EMA/sick/8:00 a.m. July 16, 2009 – 4:30 p.m. July 17, 2009.</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b/>
        </w:rPr>
        <w:t>Jason Roblin</w:t>
      </w:r>
      <w:r w:rsidRPr="00344EE4">
        <w:rPr>
          <w:rFonts w:ascii="Times New Roman" w:hAnsi="Times New Roman" w:cs="Times New Roman"/>
        </w:rPr>
        <w:t xml:space="preserve">/EMA/compensatory time/8:00 a.m. – 4:30 P.M. July 9, 2009/ 12:30 p.m. 1:00 </w:t>
      </w:r>
      <w:proofErr w:type="gramStart"/>
      <w:r w:rsidRPr="00344EE4">
        <w:rPr>
          <w:rFonts w:ascii="Times New Roman" w:hAnsi="Times New Roman" w:cs="Times New Roman"/>
        </w:rPr>
        <w:t>p.m..</w:t>
      </w:r>
      <w:proofErr w:type="gramEnd"/>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b/>
          <w:u w:val="single"/>
        </w:rPr>
        <w:t>At 9:30 a.m.</w:t>
      </w:r>
      <w:r w:rsidRPr="00344EE4">
        <w:rPr>
          <w:rFonts w:ascii="Times New Roman" w:hAnsi="Times New Roman" w:cs="Times New Roman"/>
        </w:rPr>
        <w:t xml:space="preserve"> </w:t>
      </w:r>
      <w:r w:rsidRPr="00344EE4">
        <w:rPr>
          <w:rFonts w:ascii="Times New Roman" w:hAnsi="Times New Roman" w:cs="Times New Roman"/>
          <w:b/>
          <w:u w:val="single"/>
        </w:rPr>
        <w:t>Public Comment</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Jim Ewell, resident, and Kathleen Schaffer, Treasurer came before the board in regards to setting the clock committee.  Mr. Ewell presented handouts that included the committee members of the “Fix the Clock Committee” and a plan for the use of the funds collected.  The board agreed that all looked good and that the committee could proceed.</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noProof/>
        </w:rPr>
        <w:drawing>
          <wp:inline distT="0" distB="0" distL="0" distR="0" wp14:anchorId="1E29CA55" wp14:editId="4443E35E">
            <wp:extent cx="2457450" cy="1838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r="999" b="42676"/>
                    <a:stretch>
                      <a:fillRect/>
                    </a:stretch>
                  </pic:blipFill>
                  <pic:spPr bwMode="auto">
                    <a:xfrm>
                      <a:off x="0" y="0"/>
                      <a:ext cx="2457450" cy="1838325"/>
                    </a:xfrm>
                    <a:prstGeom prst="rect">
                      <a:avLst/>
                    </a:prstGeom>
                    <a:noFill/>
                    <a:ln>
                      <a:noFill/>
                    </a:ln>
                  </pic:spPr>
                </pic:pic>
              </a:graphicData>
            </a:graphic>
          </wp:inline>
        </w:drawing>
      </w:r>
      <w:r w:rsidRPr="00344EE4">
        <w:rPr>
          <w:rFonts w:ascii="Times New Roman" w:hAnsi="Times New Roman" w:cs="Times New Roman"/>
          <w:noProof/>
        </w:rPr>
        <w:drawing>
          <wp:inline distT="0" distB="0" distL="0" distR="0" wp14:anchorId="7B765860" wp14:editId="062942CE">
            <wp:extent cx="2514600" cy="1838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r="-1462" b="42676"/>
                    <a:stretch>
                      <a:fillRect/>
                    </a:stretch>
                  </pic:blipFill>
                  <pic:spPr bwMode="auto">
                    <a:xfrm>
                      <a:off x="0" y="0"/>
                      <a:ext cx="2514600" cy="1838325"/>
                    </a:xfrm>
                    <a:prstGeom prst="rect">
                      <a:avLst/>
                    </a:prstGeom>
                    <a:noFill/>
                    <a:ln>
                      <a:noFill/>
                    </a:ln>
                  </pic:spPr>
                </pic:pic>
              </a:graphicData>
            </a:graphic>
          </wp:inline>
        </w:drawing>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b/>
        </w:rPr>
      </w:pPr>
      <w:r w:rsidRPr="00344EE4">
        <w:rPr>
          <w:rFonts w:ascii="Times New Roman" w:hAnsi="Times New Roman" w:cs="Times New Roman"/>
          <w:b/>
        </w:rPr>
        <w:t>OTHER BUSINESS</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 xml:space="preserve">Larry Silcox referred to a letter received from the EPA in regards to the Airport wastewater treatment plant.  The EPA stated in their letter that a private sewer line had been installed on the south side of the airport property to serve the race track located east of the airport and encouraged the county to evaluate the possibility of connecting to this sewer and abandoning the wastewater treatment plant as under loaded plants such as the </w:t>
      </w:r>
      <w:proofErr w:type="spellStart"/>
      <w:r w:rsidRPr="00344EE4">
        <w:rPr>
          <w:rFonts w:ascii="Times New Roman" w:hAnsi="Times New Roman" w:cs="Times New Roman"/>
        </w:rPr>
        <w:t>county’s</w:t>
      </w:r>
      <w:proofErr w:type="spellEnd"/>
      <w:r w:rsidRPr="00344EE4">
        <w:rPr>
          <w:rFonts w:ascii="Times New Roman" w:hAnsi="Times New Roman" w:cs="Times New Roman"/>
        </w:rPr>
        <w:t xml:space="preserve"> can be difficult and expensive to operate and maintain.  The installation of an on-site treatment system and abandonment of the wastewater treatment plant would eliminate the need for the NPDES permit and the associated compliance monitoring and testing.  </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 xml:space="preserve">Also discussed the email received from Pete Welch in regards to snow plowing.  Cheryl Nolan to ask Vickie Ziemba for the numbers that show the difference between bidding the work and doing the work in house.  </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 xml:space="preserve">Gary Bauer discussed bidding the farm ground in August or early September. </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 xml:space="preserve">Mike Adelman discussed a program for energy  efficiency and stated that the board may want to look at doing such study for the Administration Building.   </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 xml:space="preserve">Mr. Bauer reported that the board of revision  hearings are going well.  Still have two more to do.  </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 xml:space="preserve">Discussed meeting on Tuesday July 28, 2009 Soil &amp; Water Tour set.  The board agreed to cancel the regular session of the board on Thursday, September 3, 2009 and participate in the Soil and Water Conservation District meeting and tour. </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b/>
          <w:u w:val="single"/>
        </w:rPr>
      </w:pPr>
      <w:r w:rsidRPr="00344EE4">
        <w:rPr>
          <w:rFonts w:ascii="Times New Roman" w:hAnsi="Times New Roman" w:cs="Times New Roman"/>
          <w:b/>
          <w:u w:val="single"/>
        </w:rPr>
        <w:t>Administrator/Clerk’s Report</w:t>
      </w:r>
    </w:p>
    <w:p w:rsidR="00344EE4" w:rsidRPr="00344EE4" w:rsidRDefault="00344EE4" w:rsidP="0011280F">
      <w:pPr>
        <w:spacing w:after="0"/>
        <w:rPr>
          <w:rFonts w:ascii="Times New Roman" w:hAnsi="Times New Roman" w:cs="Times New Roman"/>
          <w:b/>
          <w:u w:val="single"/>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 xml:space="preserve">Erin Dotson called the commissioners’ office and stated that she would like to be considered for the clock committee. </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Carl Essex called in regards to a tree being down on Shady Lane across from the school.  Larry Silcox stated that he had seen where the tree was down and it is the same tree that the board had talked about earlier, one which was not on county property but had fallen onto county property.  This will be checked out further to see if the owner would have someone remove this tree.</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 xml:space="preserve">Presented the detachment petition from the city of Bellevue, Ohio.  </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 xml:space="preserve">Discussed the open house to be set for August 31, 2009 for Bill </w:t>
      </w:r>
      <w:proofErr w:type="spellStart"/>
      <w:r w:rsidRPr="00344EE4">
        <w:rPr>
          <w:rFonts w:ascii="Times New Roman" w:hAnsi="Times New Roman" w:cs="Times New Roman"/>
        </w:rPr>
        <w:t>Ommert’s</w:t>
      </w:r>
      <w:proofErr w:type="spellEnd"/>
      <w:r w:rsidRPr="00344EE4">
        <w:rPr>
          <w:rFonts w:ascii="Times New Roman" w:hAnsi="Times New Roman" w:cs="Times New Roman"/>
        </w:rPr>
        <w:t xml:space="preserve"> retirement.  The board agreed to present a proclamation at 11:00 a.m. during this </w:t>
      </w:r>
      <w:proofErr w:type="gramStart"/>
      <w:r w:rsidRPr="00344EE4">
        <w:rPr>
          <w:rFonts w:ascii="Times New Roman" w:hAnsi="Times New Roman" w:cs="Times New Roman"/>
        </w:rPr>
        <w:t>all day</w:t>
      </w:r>
      <w:proofErr w:type="gramEnd"/>
      <w:r w:rsidRPr="00344EE4">
        <w:rPr>
          <w:rFonts w:ascii="Times New Roman" w:hAnsi="Times New Roman" w:cs="Times New Roman"/>
        </w:rPr>
        <w:t xml:space="preserve"> open house.</w:t>
      </w: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Discussed a letter received from the General Health District requesting the use of the Administration Building and parking lot for a health fair.  The board agreed to this use of the property on Saturday, September 26, 2009.</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b/>
          <w:u w:val="single"/>
        </w:rPr>
        <w:t>At 10:00 a.m.</w:t>
      </w:r>
      <w:r w:rsidRPr="00344EE4">
        <w:rPr>
          <w:rFonts w:ascii="Times New Roman" w:hAnsi="Times New Roman" w:cs="Times New Roman"/>
        </w:rPr>
        <w:t xml:space="preserve">  Larry J. Silcox moved to adjourn.  Mike Adelman seconded the motion.  The meeting stood adjourned. </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b/>
          <w:bCs/>
        </w:rPr>
        <w:t>IN THE MATTER OF OPEN SESSION</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The Huron County Commissioners hereby attest that all actions and deliberations of the Board legally required to be public were conducted in an open session on this date and that the foregoing minutes represent the official action of the Board.</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b/>
          <w:bCs/>
        </w:rPr>
        <w:t>IN THE MATTER OF CERTIFICATION</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 xml:space="preserve">The Clerk to the Board does hereby attest that the foregoing is a true and correct record of all actions taken by the Board of Huron County Commissioners on July 21, 2009.               </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b/>
          <w:bCs/>
        </w:rPr>
        <w:t>IN THE MATTER OF ADJOURNING</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 xml:space="preserve">The meeting was called to order at 9:00 a.m.  With no further business to come before the Board, the meeting was adjourned at 10:00 a. m.   </w:t>
      </w: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p>
    <w:p w:rsidR="00344EE4" w:rsidRPr="00344EE4" w:rsidRDefault="00344EE4" w:rsidP="0011280F">
      <w:pPr>
        <w:spacing w:after="0"/>
        <w:rPr>
          <w:rFonts w:ascii="Times New Roman" w:hAnsi="Times New Roman" w:cs="Times New Roman"/>
        </w:rPr>
      </w:pPr>
      <w:r w:rsidRPr="00344EE4">
        <w:rPr>
          <w:rFonts w:ascii="Times New Roman" w:hAnsi="Times New Roman" w:cs="Times New Roman"/>
        </w:rPr>
        <w:t>Signatures on File</w:t>
      </w:r>
    </w:p>
    <w:p w:rsidR="00344EE4" w:rsidRPr="00344EE4" w:rsidRDefault="00344EE4" w:rsidP="0011280F">
      <w:pPr>
        <w:tabs>
          <w:tab w:val="left" w:pos="-1440"/>
        </w:tabs>
        <w:spacing w:after="0"/>
        <w:ind w:left="5760" w:hanging="1440"/>
        <w:rPr>
          <w:rFonts w:ascii="Times New Roman" w:hAnsi="Times New Roman" w:cs="Times New Roman"/>
        </w:rPr>
      </w:pPr>
    </w:p>
    <w:p w:rsidR="003B72E0" w:rsidRPr="00344EE4" w:rsidRDefault="00E8509B" w:rsidP="0011280F">
      <w:pPr>
        <w:spacing w:after="0"/>
        <w:rPr>
          <w:rFonts w:ascii="Times New Roman" w:hAnsi="Times New Roman" w:cs="Times New Roman"/>
        </w:rPr>
      </w:pPr>
    </w:p>
    <w:sectPr w:rsidR="003B72E0" w:rsidRPr="00344EE4" w:rsidSect="0058431D">
      <w:headerReference w:type="default" r:id="rId23"/>
      <w:pgSz w:w="12240" w:h="20160" w:code="5"/>
      <w:pgMar w:top="2160" w:right="1440" w:bottom="21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431D" w:rsidRDefault="0058431D" w:rsidP="0058431D">
      <w:pPr>
        <w:spacing w:after="0" w:line="240" w:lineRule="auto"/>
      </w:pPr>
      <w:r>
        <w:separator/>
      </w:r>
    </w:p>
  </w:endnote>
  <w:endnote w:type="continuationSeparator" w:id="0">
    <w:p w:rsidR="0058431D" w:rsidRDefault="0058431D" w:rsidP="00584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431D" w:rsidRDefault="0058431D" w:rsidP="0058431D">
      <w:pPr>
        <w:spacing w:after="0" w:line="240" w:lineRule="auto"/>
      </w:pPr>
      <w:r>
        <w:separator/>
      </w:r>
    </w:p>
  </w:footnote>
  <w:footnote w:type="continuationSeparator" w:id="0">
    <w:p w:rsidR="0058431D" w:rsidRDefault="0058431D" w:rsidP="005843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431D" w:rsidRDefault="0058431D">
    <w:pPr>
      <w:pStyle w:val="Header"/>
    </w:pPr>
  </w:p>
  <w:p w:rsidR="0058431D" w:rsidRDefault="0058431D">
    <w:pPr>
      <w:pStyle w:val="Header"/>
    </w:pPr>
  </w:p>
  <w:p w:rsidR="0058431D" w:rsidRDefault="0058431D">
    <w:pPr>
      <w:pStyle w:val="Header"/>
    </w:pPr>
  </w:p>
  <w:p w:rsidR="0058431D" w:rsidRDefault="0058431D">
    <w:pPr>
      <w:pStyle w:val="Header"/>
    </w:pPr>
  </w:p>
  <w:p w:rsidR="0058431D" w:rsidRPr="00344EE4" w:rsidRDefault="0058431D">
    <w:pPr>
      <w:pStyle w:val="Header"/>
      <w:rPr>
        <w:rFonts w:ascii="Times New Roman" w:hAnsi="Times New Roman" w:cs="Times New Roman"/>
        <w:b/>
      </w:rPr>
    </w:pPr>
    <w:r w:rsidRPr="00344EE4">
      <w:rPr>
        <w:rFonts w:ascii="Times New Roman" w:hAnsi="Times New Roman" w:cs="Times New Roman"/>
        <w:b/>
      </w:rPr>
      <w:t>REGULAR SESSION</w:t>
    </w:r>
    <w:r w:rsidRPr="00344EE4">
      <w:rPr>
        <w:rFonts w:ascii="Times New Roman" w:hAnsi="Times New Roman" w:cs="Times New Roman"/>
      </w:rPr>
      <w:ptab w:relativeTo="margin" w:alignment="center" w:leader="none"/>
    </w:r>
    <w:r w:rsidRPr="00344EE4">
      <w:rPr>
        <w:rFonts w:ascii="Times New Roman" w:hAnsi="Times New Roman" w:cs="Times New Roman"/>
        <w:b/>
      </w:rPr>
      <w:t>TUESDAY</w:t>
    </w:r>
    <w:r w:rsidRPr="00344EE4">
      <w:rPr>
        <w:rFonts w:ascii="Times New Roman" w:hAnsi="Times New Roman" w:cs="Times New Roman"/>
      </w:rPr>
      <w:ptab w:relativeTo="margin" w:alignment="right" w:leader="none"/>
    </w:r>
    <w:r w:rsidR="00344EE4" w:rsidRPr="00344EE4">
      <w:rPr>
        <w:rFonts w:ascii="Times New Roman" w:hAnsi="Times New Roman" w:cs="Times New Roman"/>
        <w:b/>
      </w:rPr>
      <w:t xml:space="preserve"> </w:t>
    </w:r>
    <w:r w:rsidR="00344EE4" w:rsidRPr="00344EE4">
      <w:rPr>
        <w:rFonts w:ascii="Times New Roman" w:hAnsi="Times New Roman" w:cs="Times New Roman"/>
        <w:b/>
      </w:rPr>
      <w:t>JULY 21, 2009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75pt" o:bullet="t">
        <v:imagedata r:id="rId1" o:title=""/>
      </v:shape>
    </w:pict>
  </w:numPicBullet>
  <w:abstractNum w:abstractNumId="0" w15:restartNumberingAfterBreak="0">
    <w:nsid w:val="42C94BCB"/>
    <w:multiLevelType w:val="hybridMultilevel"/>
    <w:tmpl w:val="E28239A6"/>
    <w:lvl w:ilvl="0" w:tplc="096858E2">
      <w:start w:val="1"/>
      <w:numFmt w:val="bullet"/>
      <w:lvlText w:val=""/>
      <w:lvlPicBulletId w:val="0"/>
      <w:lvlJc w:val="left"/>
      <w:pPr>
        <w:tabs>
          <w:tab w:val="num" w:pos="720"/>
        </w:tabs>
        <w:ind w:left="720" w:hanging="360"/>
      </w:pPr>
      <w:rPr>
        <w:rFonts w:ascii="Symbol" w:hAnsi="Symbol" w:hint="default"/>
      </w:rPr>
    </w:lvl>
    <w:lvl w:ilvl="1" w:tplc="32205AAA" w:tentative="1">
      <w:start w:val="1"/>
      <w:numFmt w:val="bullet"/>
      <w:lvlText w:val=""/>
      <w:lvlJc w:val="left"/>
      <w:pPr>
        <w:tabs>
          <w:tab w:val="num" w:pos="1440"/>
        </w:tabs>
        <w:ind w:left="1440" w:hanging="360"/>
      </w:pPr>
      <w:rPr>
        <w:rFonts w:ascii="Symbol" w:hAnsi="Symbol" w:hint="default"/>
      </w:rPr>
    </w:lvl>
    <w:lvl w:ilvl="2" w:tplc="C78E0F4A" w:tentative="1">
      <w:start w:val="1"/>
      <w:numFmt w:val="bullet"/>
      <w:lvlText w:val=""/>
      <w:lvlJc w:val="left"/>
      <w:pPr>
        <w:tabs>
          <w:tab w:val="num" w:pos="2160"/>
        </w:tabs>
        <w:ind w:left="2160" w:hanging="360"/>
      </w:pPr>
      <w:rPr>
        <w:rFonts w:ascii="Symbol" w:hAnsi="Symbol" w:hint="default"/>
      </w:rPr>
    </w:lvl>
    <w:lvl w:ilvl="3" w:tplc="D2AA6CC4" w:tentative="1">
      <w:start w:val="1"/>
      <w:numFmt w:val="bullet"/>
      <w:lvlText w:val=""/>
      <w:lvlJc w:val="left"/>
      <w:pPr>
        <w:tabs>
          <w:tab w:val="num" w:pos="2880"/>
        </w:tabs>
        <w:ind w:left="2880" w:hanging="360"/>
      </w:pPr>
      <w:rPr>
        <w:rFonts w:ascii="Symbol" w:hAnsi="Symbol" w:hint="default"/>
      </w:rPr>
    </w:lvl>
    <w:lvl w:ilvl="4" w:tplc="3E7A5842" w:tentative="1">
      <w:start w:val="1"/>
      <w:numFmt w:val="bullet"/>
      <w:lvlText w:val=""/>
      <w:lvlJc w:val="left"/>
      <w:pPr>
        <w:tabs>
          <w:tab w:val="num" w:pos="3600"/>
        </w:tabs>
        <w:ind w:left="3600" w:hanging="360"/>
      </w:pPr>
      <w:rPr>
        <w:rFonts w:ascii="Symbol" w:hAnsi="Symbol" w:hint="default"/>
      </w:rPr>
    </w:lvl>
    <w:lvl w:ilvl="5" w:tplc="455AE4AE" w:tentative="1">
      <w:start w:val="1"/>
      <w:numFmt w:val="bullet"/>
      <w:lvlText w:val=""/>
      <w:lvlJc w:val="left"/>
      <w:pPr>
        <w:tabs>
          <w:tab w:val="num" w:pos="4320"/>
        </w:tabs>
        <w:ind w:left="4320" w:hanging="360"/>
      </w:pPr>
      <w:rPr>
        <w:rFonts w:ascii="Symbol" w:hAnsi="Symbol" w:hint="default"/>
      </w:rPr>
    </w:lvl>
    <w:lvl w:ilvl="6" w:tplc="6392434E" w:tentative="1">
      <w:start w:val="1"/>
      <w:numFmt w:val="bullet"/>
      <w:lvlText w:val=""/>
      <w:lvlJc w:val="left"/>
      <w:pPr>
        <w:tabs>
          <w:tab w:val="num" w:pos="5040"/>
        </w:tabs>
        <w:ind w:left="5040" w:hanging="360"/>
      </w:pPr>
      <w:rPr>
        <w:rFonts w:ascii="Symbol" w:hAnsi="Symbol" w:hint="default"/>
      </w:rPr>
    </w:lvl>
    <w:lvl w:ilvl="7" w:tplc="8D50D8EE" w:tentative="1">
      <w:start w:val="1"/>
      <w:numFmt w:val="bullet"/>
      <w:lvlText w:val=""/>
      <w:lvlJc w:val="left"/>
      <w:pPr>
        <w:tabs>
          <w:tab w:val="num" w:pos="5760"/>
        </w:tabs>
        <w:ind w:left="5760" w:hanging="360"/>
      </w:pPr>
      <w:rPr>
        <w:rFonts w:ascii="Symbol" w:hAnsi="Symbol" w:hint="default"/>
      </w:rPr>
    </w:lvl>
    <w:lvl w:ilvl="8" w:tplc="B5C49FE6"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31D"/>
    <w:rsid w:val="00061991"/>
    <w:rsid w:val="00076C6C"/>
    <w:rsid w:val="0010681F"/>
    <w:rsid w:val="0011280F"/>
    <w:rsid w:val="00344EE4"/>
    <w:rsid w:val="0058431D"/>
    <w:rsid w:val="00BB4B19"/>
    <w:rsid w:val="00E85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45026"/>
  <w15:chartTrackingRefBased/>
  <w15:docId w15:val="{0D05A1B2-BB85-444D-94A6-7EA734323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843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431D"/>
  </w:style>
  <w:style w:type="paragraph" w:styleId="Footer">
    <w:name w:val="footer"/>
    <w:basedOn w:val="Normal"/>
    <w:link w:val="FooterChar"/>
    <w:uiPriority w:val="99"/>
    <w:unhideWhenUsed/>
    <w:rsid w:val="005843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431D"/>
  </w:style>
  <w:style w:type="paragraph" w:customStyle="1" w:styleId="Level1">
    <w:name w:val="Level 1"/>
    <w:basedOn w:val="Normal"/>
    <w:rsid w:val="00344EE4"/>
    <w:pPr>
      <w:widowControl w:val="0"/>
      <w:autoSpaceDE w:val="0"/>
      <w:autoSpaceDN w:val="0"/>
      <w:adjustRightInd w:val="0"/>
      <w:spacing w:after="0" w:line="240" w:lineRule="auto"/>
      <w:ind w:left="1440" w:hanging="72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header" Target="header1.xml"/><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2032</Words>
  <Characters>11584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Huron County Commissioners</Company>
  <LinksUpToDate>false</LinksUpToDate>
  <CharactersWithSpaces>13589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Clements</dc:creator>
  <cp:keywords/>
  <dc:description/>
  <cp:lastModifiedBy>Margaret Clements</cp:lastModifiedBy>
  <cp:revision>2</cp:revision>
  <dcterms:created xsi:type="dcterms:W3CDTF">2022-04-29T16:22:00Z</dcterms:created>
  <dcterms:modified xsi:type="dcterms:W3CDTF">2022-04-29T17:11:00Z</dcterms:modified>
</cp:coreProperties>
</file>